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99C" w:rsidRDefault="00EF5723">
      <w:pPr>
        <w:pStyle w:val="a3"/>
        <w:spacing w:line="500" w:lineRule="exact"/>
        <w:ind w:firstLineChars="200" w:firstLine="883"/>
        <w:rPr>
          <w:rFonts w:ascii="Times New Roman" w:hAnsi="Times New Roman"/>
          <w:b/>
          <w:bCs/>
        </w:rPr>
      </w:pPr>
      <w:r>
        <w:rPr>
          <w:rFonts w:hAnsi="宋体" w:hint="eastAsia"/>
          <w:b/>
          <w:bCs/>
          <w:kern w:val="44"/>
          <w:sz w:val="44"/>
          <w:szCs w:val="44"/>
        </w:rPr>
        <w:t>采购合同（合同主要条款及格式）</w:t>
      </w:r>
    </w:p>
    <w:p w:rsidR="00E6199C" w:rsidRDefault="00EF5723">
      <w:pPr>
        <w:spacing w:line="400" w:lineRule="exact"/>
        <w:jc w:val="center"/>
        <w:rPr>
          <w:rFonts w:ascii="宋体" w:hAnsi="宋体"/>
          <w:b/>
        </w:rPr>
      </w:pPr>
      <w:r>
        <w:rPr>
          <w:rFonts w:ascii="宋体" w:hAnsi="宋体" w:hint="eastAsia"/>
          <w:b/>
        </w:rPr>
        <w:t xml:space="preserve"> </w:t>
      </w:r>
    </w:p>
    <w:p w:rsidR="00E6199C" w:rsidRDefault="00EF5723">
      <w:pPr>
        <w:spacing w:line="340" w:lineRule="exact"/>
        <w:rPr>
          <w:rFonts w:ascii="宋体" w:hAnsi="宋体"/>
          <w:u w:val="single"/>
        </w:rPr>
      </w:pPr>
      <w:r>
        <w:rPr>
          <w:rFonts w:ascii="宋体" w:hAnsi="宋体" w:hint="eastAsia"/>
        </w:rPr>
        <w:t>项目名称：</w:t>
      </w:r>
      <w:r>
        <w:rPr>
          <w:rFonts w:ascii="宋体" w:hAnsi="宋体" w:hint="eastAsia"/>
          <w:u w:val="single"/>
        </w:rPr>
        <w:t xml:space="preserve">                                  </w:t>
      </w:r>
    </w:p>
    <w:p w:rsidR="00E6199C" w:rsidRDefault="00EF5723">
      <w:pPr>
        <w:spacing w:line="400" w:lineRule="exact"/>
        <w:rPr>
          <w:rFonts w:ascii="宋体" w:hAnsi="宋体"/>
          <w:u w:val="single"/>
        </w:rPr>
      </w:pPr>
      <w:r>
        <w:rPr>
          <w:rFonts w:ascii="宋体" w:hAnsi="宋体" w:hint="eastAsia"/>
        </w:rPr>
        <w:t>项目编号：</w:t>
      </w:r>
      <w:r>
        <w:rPr>
          <w:rFonts w:ascii="宋体" w:hAnsi="宋体" w:hint="eastAsia"/>
          <w:u w:val="single"/>
        </w:rPr>
        <w:t xml:space="preserve">                                  </w:t>
      </w:r>
    </w:p>
    <w:p w:rsidR="00E6199C" w:rsidRDefault="00EF5723">
      <w:pPr>
        <w:spacing w:line="400" w:lineRule="exact"/>
        <w:rPr>
          <w:rFonts w:ascii="宋体" w:hAnsi="宋体"/>
        </w:rPr>
      </w:pPr>
      <w:r>
        <w:rPr>
          <w:rFonts w:ascii="宋体" w:hAnsi="宋体" w:hint="eastAsia"/>
        </w:rPr>
        <w:t xml:space="preserve"> </w:t>
      </w:r>
    </w:p>
    <w:p w:rsidR="00E6199C" w:rsidRDefault="00EF5723">
      <w:pPr>
        <w:spacing w:line="400" w:lineRule="exact"/>
        <w:rPr>
          <w:rFonts w:ascii="宋体" w:hAnsi="宋体"/>
        </w:rPr>
      </w:pPr>
      <w:r>
        <w:rPr>
          <w:rFonts w:ascii="宋体" w:hAnsi="宋体" w:hint="eastAsia"/>
        </w:rPr>
        <w:t>甲方：</w:t>
      </w:r>
      <w:r>
        <w:rPr>
          <w:rFonts w:ascii="宋体" w:hAnsi="宋体" w:hint="eastAsia"/>
          <w:u w:val="single"/>
        </w:rPr>
        <w:t>桂林医学院公共卫生学院</w:t>
      </w:r>
      <w:r>
        <w:rPr>
          <w:rFonts w:ascii="宋体" w:hAnsi="宋体" w:hint="eastAsia"/>
          <w:u w:val="single"/>
        </w:rPr>
        <w:t xml:space="preserve">  </w:t>
      </w:r>
      <w:r>
        <w:rPr>
          <w:rFonts w:ascii="宋体" w:hAnsi="宋体" w:hint="eastAsia"/>
        </w:rPr>
        <w:t>（采购人）</w:t>
      </w:r>
    </w:p>
    <w:p w:rsidR="00E6199C" w:rsidRDefault="00EF5723">
      <w:pPr>
        <w:spacing w:line="400" w:lineRule="exact"/>
        <w:rPr>
          <w:rFonts w:ascii="宋体" w:hAnsi="宋体"/>
        </w:rPr>
      </w:pPr>
      <w:r>
        <w:rPr>
          <w:rFonts w:ascii="宋体" w:hAnsi="宋体" w:hint="eastAsia"/>
        </w:rPr>
        <w:t>乙方：</w:t>
      </w:r>
      <w:r>
        <w:rPr>
          <w:rFonts w:ascii="宋体" w:hAnsi="宋体" w:hint="eastAsia"/>
          <w:u w:val="single"/>
        </w:rPr>
        <w:t xml:space="preserve">                                                      </w:t>
      </w:r>
      <w:r>
        <w:rPr>
          <w:rFonts w:ascii="宋体" w:hAnsi="宋体" w:hint="eastAsia"/>
        </w:rPr>
        <w:t>（成交供应商）</w:t>
      </w:r>
    </w:p>
    <w:p w:rsidR="00E6199C" w:rsidRDefault="00EF5723">
      <w:pPr>
        <w:spacing w:line="400" w:lineRule="exact"/>
        <w:rPr>
          <w:rFonts w:ascii="宋体" w:hAnsi="宋体"/>
        </w:rPr>
      </w:pPr>
      <w:r>
        <w:rPr>
          <w:rFonts w:ascii="宋体" w:hAnsi="宋体" w:hint="eastAsia"/>
        </w:rPr>
        <w:t xml:space="preserve"> </w:t>
      </w:r>
    </w:p>
    <w:p w:rsidR="00E6199C" w:rsidRDefault="00EF5723">
      <w:pPr>
        <w:spacing w:line="400" w:lineRule="exact"/>
        <w:ind w:firstLineChars="200" w:firstLine="420"/>
        <w:rPr>
          <w:rFonts w:ascii="宋体" w:hAnsi="宋体"/>
        </w:rPr>
      </w:pPr>
      <w:r>
        <w:rPr>
          <w:rFonts w:ascii="宋体" w:hAnsi="宋体" w:hint="eastAsia"/>
        </w:rPr>
        <w:t>根据《中华人民共和国民法典》等法律、法规规定，按照竞价采购公告规定条款和成交供应商承诺、甲乙双方签订本合同。</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第一条</w:t>
      </w:r>
      <w:r>
        <w:rPr>
          <w:rFonts w:ascii="宋体" w:hAnsi="宋体" w:hint="eastAsia"/>
          <w:b/>
          <w:kern w:val="0"/>
        </w:rPr>
        <w:t xml:space="preserve"> </w:t>
      </w:r>
      <w:r>
        <w:rPr>
          <w:rFonts w:ascii="宋体" w:hAnsi="宋体" w:hint="eastAsia"/>
          <w:b/>
          <w:kern w:val="0"/>
        </w:rPr>
        <w:t>合同标的及价款</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．供货一览表</w:t>
      </w:r>
    </w:p>
    <w:tbl>
      <w:tblPr>
        <w:tblW w:w="92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347"/>
        <w:gridCol w:w="770"/>
        <w:gridCol w:w="648"/>
        <w:gridCol w:w="648"/>
        <w:gridCol w:w="1134"/>
        <w:gridCol w:w="850"/>
        <w:gridCol w:w="708"/>
        <w:gridCol w:w="709"/>
        <w:gridCol w:w="1016"/>
        <w:gridCol w:w="967"/>
      </w:tblGrid>
      <w:tr w:rsidR="00E6199C">
        <w:trPr>
          <w:cantSplit/>
          <w:trHeight w:val="510"/>
        </w:trPr>
        <w:tc>
          <w:tcPr>
            <w:tcW w:w="464" w:type="dxa"/>
            <w:tcBorders>
              <w:top w:val="single" w:sz="4" w:space="0" w:color="auto"/>
              <w:left w:val="single" w:sz="4" w:space="0" w:color="auto"/>
              <w:bottom w:val="single" w:sz="4" w:space="0" w:color="auto"/>
              <w:right w:val="single" w:sz="4" w:space="0" w:color="auto"/>
            </w:tcBorders>
            <w:vAlign w:val="center"/>
          </w:tcPr>
          <w:p w:rsidR="00E6199C" w:rsidRDefault="00EF5723">
            <w:pPr>
              <w:spacing w:line="360" w:lineRule="exact"/>
              <w:jc w:val="center"/>
              <w:rPr>
                <w:rFonts w:ascii="宋体" w:hAnsi="宋体"/>
                <w:kern w:val="0"/>
              </w:rPr>
            </w:pPr>
            <w:proofErr w:type="gramStart"/>
            <w:r>
              <w:rPr>
                <w:rFonts w:ascii="宋体" w:hAnsi="宋体" w:hint="eastAsia"/>
                <w:kern w:val="0"/>
              </w:rPr>
              <w:t>项号</w:t>
            </w:r>
            <w:proofErr w:type="gramEnd"/>
          </w:p>
        </w:tc>
        <w:tc>
          <w:tcPr>
            <w:tcW w:w="1347"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货物名称</w:t>
            </w:r>
          </w:p>
        </w:tc>
        <w:tc>
          <w:tcPr>
            <w:tcW w:w="770"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生产厂家</w:t>
            </w:r>
          </w:p>
        </w:tc>
        <w:tc>
          <w:tcPr>
            <w:tcW w:w="648"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产地</w:t>
            </w:r>
          </w:p>
        </w:tc>
        <w:tc>
          <w:tcPr>
            <w:tcW w:w="648"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品牌</w:t>
            </w:r>
          </w:p>
        </w:tc>
        <w:tc>
          <w:tcPr>
            <w:tcW w:w="1134"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规格型号</w:t>
            </w:r>
          </w:p>
        </w:tc>
        <w:tc>
          <w:tcPr>
            <w:tcW w:w="850"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技术参数</w:t>
            </w:r>
          </w:p>
        </w:tc>
        <w:tc>
          <w:tcPr>
            <w:tcW w:w="708"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数量</w:t>
            </w:r>
          </w:p>
          <w:p w:rsidR="00E6199C" w:rsidRDefault="00EF5723">
            <w:pPr>
              <w:spacing w:line="360" w:lineRule="exact"/>
              <w:jc w:val="center"/>
              <w:rPr>
                <w:rFonts w:ascii="宋体" w:hAnsi="宋体"/>
                <w:kern w:val="0"/>
              </w:rPr>
            </w:pPr>
            <w:r>
              <w:rPr>
                <w:rFonts w:ascii="宋体" w:hAnsi="宋体" w:hint="eastAsia"/>
                <w:kern w:val="0"/>
              </w:rPr>
              <w:t>①</w:t>
            </w:r>
          </w:p>
        </w:tc>
        <w:tc>
          <w:tcPr>
            <w:tcW w:w="709"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单位</w:t>
            </w:r>
          </w:p>
        </w:tc>
        <w:tc>
          <w:tcPr>
            <w:tcW w:w="1016"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单价（元）</w:t>
            </w:r>
          </w:p>
          <w:p w:rsidR="00E6199C" w:rsidRDefault="00EF5723">
            <w:pPr>
              <w:spacing w:line="360" w:lineRule="exact"/>
              <w:jc w:val="center"/>
              <w:rPr>
                <w:rFonts w:ascii="宋体" w:hAnsi="宋体"/>
                <w:kern w:val="0"/>
              </w:rPr>
            </w:pPr>
            <w:r>
              <w:rPr>
                <w:rFonts w:ascii="宋体" w:hAnsi="宋体" w:hint="eastAsia"/>
                <w:kern w:val="0"/>
              </w:rPr>
              <w:t>②</w:t>
            </w:r>
          </w:p>
        </w:tc>
        <w:tc>
          <w:tcPr>
            <w:tcW w:w="967" w:type="dxa"/>
            <w:tcBorders>
              <w:top w:val="single" w:sz="4" w:space="0" w:color="auto"/>
              <w:left w:val="nil"/>
              <w:bottom w:val="single" w:sz="4" w:space="0" w:color="auto"/>
              <w:right w:val="single" w:sz="4" w:space="0" w:color="auto"/>
            </w:tcBorders>
            <w:vAlign w:val="center"/>
          </w:tcPr>
          <w:p w:rsidR="00E6199C" w:rsidRDefault="00EF5723">
            <w:pPr>
              <w:spacing w:line="360" w:lineRule="exact"/>
              <w:jc w:val="center"/>
              <w:rPr>
                <w:rFonts w:ascii="宋体" w:hAnsi="宋体"/>
                <w:kern w:val="0"/>
              </w:rPr>
            </w:pPr>
            <w:r>
              <w:rPr>
                <w:rFonts w:ascii="宋体" w:hAnsi="宋体" w:hint="eastAsia"/>
                <w:kern w:val="0"/>
              </w:rPr>
              <w:t>单项合计金额（元）</w:t>
            </w:r>
          </w:p>
          <w:p w:rsidR="00E6199C" w:rsidRDefault="00EF5723">
            <w:pPr>
              <w:spacing w:line="360" w:lineRule="exact"/>
              <w:jc w:val="center"/>
              <w:rPr>
                <w:rFonts w:ascii="宋体" w:hAnsi="宋体"/>
                <w:kern w:val="0"/>
              </w:rPr>
            </w:pPr>
            <w:r>
              <w:rPr>
                <w:rFonts w:ascii="宋体" w:hAnsi="宋体" w:hint="eastAsia"/>
                <w:kern w:val="0"/>
              </w:rPr>
              <w:t>③＝①×②</w:t>
            </w:r>
          </w:p>
        </w:tc>
      </w:tr>
      <w:tr w:rsidR="00E6199C">
        <w:trPr>
          <w:cantSplit/>
          <w:trHeight w:val="510"/>
        </w:trPr>
        <w:tc>
          <w:tcPr>
            <w:tcW w:w="464" w:type="dxa"/>
            <w:tcBorders>
              <w:top w:val="single" w:sz="4" w:space="0" w:color="auto"/>
              <w:left w:val="single" w:sz="4" w:space="0" w:color="auto"/>
              <w:bottom w:val="single" w:sz="4" w:space="0" w:color="auto"/>
              <w:right w:val="single" w:sz="4" w:space="0" w:color="auto"/>
            </w:tcBorders>
            <w:vAlign w:val="center"/>
          </w:tcPr>
          <w:p w:rsidR="00E6199C" w:rsidRDefault="00EF5723">
            <w:pPr>
              <w:spacing w:line="360" w:lineRule="exact"/>
              <w:jc w:val="left"/>
              <w:rPr>
                <w:rFonts w:ascii="宋体" w:hAnsi="宋体"/>
                <w:kern w:val="0"/>
              </w:rPr>
            </w:pPr>
            <w:r>
              <w:rPr>
                <w:rFonts w:ascii="宋体" w:hAnsi="宋体" w:hint="eastAsia"/>
                <w:kern w:val="0"/>
              </w:rPr>
              <w:t>1</w:t>
            </w:r>
          </w:p>
        </w:tc>
        <w:tc>
          <w:tcPr>
            <w:tcW w:w="1347"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70"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648" w:type="dxa"/>
            <w:tcBorders>
              <w:top w:val="single" w:sz="4" w:space="0" w:color="auto"/>
              <w:left w:val="nil"/>
              <w:bottom w:val="single" w:sz="4" w:space="0" w:color="auto"/>
              <w:right w:val="single" w:sz="4" w:space="0" w:color="auto"/>
            </w:tcBorders>
          </w:tcPr>
          <w:p w:rsidR="00E6199C" w:rsidRDefault="00E6199C">
            <w:pPr>
              <w:spacing w:line="360" w:lineRule="exact"/>
              <w:jc w:val="left"/>
              <w:rPr>
                <w:rFonts w:ascii="宋体" w:hAnsi="宋体"/>
                <w:kern w:val="0"/>
              </w:rPr>
            </w:pPr>
          </w:p>
        </w:tc>
        <w:tc>
          <w:tcPr>
            <w:tcW w:w="648"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1134"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850"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08"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09"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1016"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967"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r>
      <w:tr w:rsidR="00E6199C">
        <w:trPr>
          <w:cantSplit/>
          <w:trHeight w:val="510"/>
        </w:trPr>
        <w:tc>
          <w:tcPr>
            <w:tcW w:w="464" w:type="dxa"/>
            <w:tcBorders>
              <w:top w:val="single" w:sz="4" w:space="0" w:color="auto"/>
              <w:left w:val="single" w:sz="4" w:space="0" w:color="auto"/>
              <w:bottom w:val="single" w:sz="4" w:space="0" w:color="auto"/>
              <w:right w:val="single" w:sz="4" w:space="0" w:color="auto"/>
            </w:tcBorders>
            <w:vAlign w:val="center"/>
          </w:tcPr>
          <w:p w:rsidR="00E6199C" w:rsidRDefault="00EF5723">
            <w:pPr>
              <w:spacing w:line="360" w:lineRule="exact"/>
              <w:jc w:val="left"/>
              <w:rPr>
                <w:rFonts w:ascii="宋体" w:hAnsi="宋体"/>
                <w:kern w:val="0"/>
              </w:rPr>
            </w:pPr>
            <w:r>
              <w:rPr>
                <w:rFonts w:ascii="宋体" w:hAnsi="宋体" w:hint="eastAsia"/>
                <w:kern w:val="0"/>
              </w:rPr>
              <w:t>2</w:t>
            </w:r>
          </w:p>
        </w:tc>
        <w:tc>
          <w:tcPr>
            <w:tcW w:w="1347"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70"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648" w:type="dxa"/>
            <w:tcBorders>
              <w:top w:val="single" w:sz="4" w:space="0" w:color="auto"/>
              <w:left w:val="nil"/>
              <w:bottom w:val="single" w:sz="4" w:space="0" w:color="auto"/>
              <w:right w:val="single" w:sz="4" w:space="0" w:color="auto"/>
            </w:tcBorders>
          </w:tcPr>
          <w:p w:rsidR="00E6199C" w:rsidRDefault="00E6199C">
            <w:pPr>
              <w:spacing w:line="360" w:lineRule="exact"/>
              <w:jc w:val="left"/>
              <w:rPr>
                <w:rFonts w:ascii="宋体" w:hAnsi="宋体"/>
                <w:kern w:val="0"/>
              </w:rPr>
            </w:pPr>
          </w:p>
        </w:tc>
        <w:tc>
          <w:tcPr>
            <w:tcW w:w="648"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1134"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850"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08"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09"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1016"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967"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r>
      <w:tr w:rsidR="00E6199C">
        <w:trPr>
          <w:cantSplit/>
          <w:trHeight w:val="510"/>
        </w:trPr>
        <w:tc>
          <w:tcPr>
            <w:tcW w:w="464" w:type="dxa"/>
            <w:tcBorders>
              <w:top w:val="single" w:sz="4" w:space="0" w:color="auto"/>
              <w:left w:val="single" w:sz="4" w:space="0" w:color="auto"/>
              <w:bottom w:val="single" w:sz="4" w:space="0" w:color="auto"/>
              <w:right w:val="single" w:sz="4" w:space="0" w:color="auto"/>
            </w:tcBorders>
            <w:vAlign w:val="center"/>
          </w:tcPr>
          <w:p w:rsidR="00E6199C" w:rsidRDefault="00EF5723">
            <w:pPr>
              <w:spacing w:line="360" w:lineRule="exact"/>
              <w:jc w:val="left"/>
              <w:rPr>
                <w:rFonts w:ascii="宋体" w:hAnsi="宋体"/>
                <w:kern w:val="0"/>
              </w:rPr>
            </w:pPr>
            <w:r>
              <w:rPr>
                <w:rFonts w:ascii="宋体" w:hAnsi="宋体" w:hint="eastAsia"/>
                <w:kern w:val="0"/>
              </w:rPr>
              <w:t>…</w:t>
            </w:r>
          </w:p>
        </w:tc>
        <w:tc>
          <w:tcPr>
            <w:tcW w:w="1347"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70"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648" w:type="dxa"/>
            <w:tcBorders>
              <w:top w:val="single" w:sz="4" w:space="0" w:color="auto"/>
              <w:left w:val="nil"/>
              <w:bottom w:val="single" w:sz="4" w:space="0" w:color="auto"/>
              <w:right w:val="single" w:sz="4" w:space="0" w:color="auto"/>
            </w:tcBorders>
          </w:tcPr>
          <w:p w:rsidR="00E6199C" w:rsidRDefault="00E6199C">
            <w:pPr>
              <w:spacing w:line="360" w:lineRule="exact"/>
              <w:jc w:val="left"/>
              <w:rPr>
                <w:rFonts w:ascii="宋体" w:hAnsi="宋体"/>
                <w:kern w:val="0"/>
              </w:rPr>
            </w:pPr>
          </w:p>
        </w:tc>
        <w:tc>
          <w:tcPr>
            <w:tcW w:w="648"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1134"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850"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08"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709"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1016"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c>
          <w:tcPr>
            <w:tcW w:w="967" w:type="dxa"/>
            <w:tcBorders>
              <w:top w:val="single" w:sz="4" w:space="0" w:color="auto"/>
              <w:left w:val="nil"/>
              <w:bottom w:val="single" w:sz="4" w:space="0" w:color="auto"/>
              <w:right w:val="single" w:sz="4" w:space="0" w:color="auto"/>
            </w:tcBorders>
            <w:vAlign w:val="center"/>
          </w:tcPr>
          <w:p w:rsidR="00E6199C" w:rsidRDefault="00E6199C">
            <w:pPr>
              <w:spacing w:line="360" w:lineRule="exact"/>
              <w:jc w:val="left"/>
              <w:rPr>
                <w:rFonts w:ascii="宋体" w:hAnsi="宋体"/>
                <w:kern w:val="0"/>
              </w:rPr>
            </w:pPr>
          </w:p>
        </w:tc>
      </w:tr>
      <w:tr w:rsidR="00E6199C">
        <w:trPr>
          <w:cantSplit/>
          <w:trHeight w:val="481"/>
        </w:trPr>
        <w:tc>
          <w:tcPr>
            <w:tcW w:w="9261" w:type="dxa"/>
            <w:gridSpan w:val="11"/>
            <w:tcBorders>
              <w:top w:val="single" w:sz="4" w:space="0" w:color="auto"/>
              <w:left w:val="single" w:sz="4" w:space="0" w:color="auto"/>
              <w:bottom w:val="single" w:sz="4" w:space="0" w:color="auto"/>
              <w:right w:val="single" w:sz="4" w:space="0" w:color="auto"/>
            </w:tcBorders>
          </w:tcPr>
          <w:p w:rsidR="00E6199C" w:rsidRDefault="00EF5723">
            <w:pPr>
              <w:spacing w:line="360" w:lineRule="exact"/>
              <w:jc w:val="left"/>
              <w:rPr>
                <w:rFonts w:ascii="宋体" w:hAnsi="宋体"/>
                <w:kern w:val="0"/>
              </w:rPr>
            </w:pPr>
            <w:r>
              <w:rPr>
                <w:rFonts w:ascii="宋体" w:hAnsi="宋体" w:hint="eastAsia"/>
                <w:kern w:val="0"/>
              </w:rPr>
              <w:t>竞标报价（合计金额）大写：</w:t>
            </w:r>
            <w:r>
              <w:rPr>
                <w:rFonts w:ascii="宋体" w:hAnsi="宋体" w:hint="eastAsia"/>
                <w:kern w:val="0"/>
              </w:rPr>
              <w:t xml:space="preserve">                  </w:t>
            </w:r>
            <w:r>
              <w:rPr>
                <w:rFonts w:ascii="宋体" w:hAnsi="宋体" w:hint="eastAsia"/>
                <w:kern w:val="0"/>
              </w:rPr>
              <w:t>人民币（</w:t>
            </w:r>
            <w:r>
              <w:rPr>
                <w:rFonts w:ascii="宋体" w:hAnsi="宋体" w:hint="eastAsia"/>
                <w:kern w:val="0"/>
              </w:rPr>
              <w:t xml:space="preserve">¥               </w:t>
            </w:r>
            <w:r>
              <w:rPr>
                <w:rFonts w:ascii="宋体" w:hAnsi="宋体" w:hint="eastAsia"/>
                <w:kern w:val="0"/>
              </w:rPr>
              <w:t>）</w:t>
            </w:r>
          </w:p>
        </w:tc>
      </w:tr>
    </w:tbl>
    <w:p w:rsidR="00E6199C" w:rsidRDefault="00EF5723">
      <w:pPr>
        <w:spacing w:line="480" w:lineRule="exact"/>
        <w:ind w:firstLineChars="200" w:firstLine="420"/>
        <w:jc w:val="left"/>
        <w:rPr>
          <w:rFonts w:ascii="宋体" w:hAnsi="宋体"/>
          <w:kern w:val="0"/>
        </w:rPr>
      </w:pPr>
      <w:r>
        <w:rPr>
          <w:rFonts w:ascii="宋体" w:hAnsi="宋体" w:hint="eastAsia"/>
          <w:kern w:val="0"/>
        </w:rPr>
        <w:t xml:space="preserve">2. </w:t>
      </w:r>
      <w:r>
        <w:rPr>
          <w:rFonts w:ascii="宋体" w:hAnsi="宋体" w:hint="eastAsia"/>
          <w:kern w:val="0"/>
        </w:rPr>
        <w:t>合同价款包含货物价款、标准附件、备品备件、专用工具、辅材、系统集成费、安装调试、包装、运输、装卸、保险费、各类税费、产品检测、检验费、验收费、售后服务、技术培训费（包括但不限于场地费、教材费用等）、技术资料、涉及的人工、差旅以及其他与本项目有关的未列明的一切费用。</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第二条</w:t>
      </w:r>
      <w:r>
        <w:rPr>
          <w:rFonts w:ascii="宋体" w:hAnsi="宋体" w:hint="eastAsia"/>
          <w:b/>
          <w:kern w:val="0"/>
        </w:rPr>
        <w:t xml:space="preserve"> </w:t>
      </w:r>
      <w:r>
        <w:rPr>
          <w:rFonts w:ascii="宋体" w:hAnsi="宋体" w:hint="eastAsia"/>
          <w:b/>
          <w:kern w:val="0"/>
        </w:rPr>
        <w:t>质量保证</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乙方所提供的产品名称、商标品牌、生产厂家、规格型号、技术参数等质量必须与采购文件规定及响应文件承诺相一致。乙方提供的节能和环保产品必须是列入政府采购品目清单的产品。</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乙方所提供的货物必须是全新、未使用的原装产品，且在正常</w:t>
      </w:r>
      <w:r>
        <w:rPr>
          <w:rFonts w:ascii="宋体" w:hAnsi="宋体" w:hint="eastAsia"/>
          <w:kern w:val="0"/>
        </w:rPr>
        <w:t>安装、使用和保养条件下，其使用寿命期内各项指标均达到采购文件规定或响应文件承诺的质量要求。</w:t>
      </w:r>
    </w:p>
    <w:p w:rsidR="00E6199C" w:rsidRDefault="00EF5723">
      <w:pPr>
        <w:spacing w:line="480" w:lineRule="exact"/>
        <w:ind w:firstLineChars="200" w:firstLine="422"/>
        <w:jc w:val="left"/>
        <w:rPr>
          <w:rFonts w:ascii="宋体" w:hAnsi="宋体"/>
          <w:b/>
          <w:kern w:val="0"/>
        </w:rPr>
      </w:pPr>
      <w:r>
        <w:rPr>
          <w:rFonts w:ascii="宋体" w:hAnsi="宋体" w:hint="eastAsia"/>
          <w:b/>
          <w:kern w:val="0"/>
        </w:rPr>
        <w:lastRenderedPageBreak/>
        <w:t>第三条</w:t>
      </w:r>
      <w:r>
        <w:rPr>
          <w:rFonts w:ascii="宋体" w:hAnsi="宋体" w:hint="eastAsia"/>
          <w:b/>
          <w:kern w:val="0"/>
        </w:rPr>
        <w:t xml:space="preserve"> </w:t>
      </w:r>
      <w:r>
        <w:rPr>
          <w:rFonts w:ascii="宋体" w:hAnsi="宋体" w:hint="eastAsia"/>
          <w:b/>
          <w:kern w:val="0"/>
        </w:rPr>
        <w:t>权利保证</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乙方应保证所提供货物在使用时不会侵犯任何第三方的专利权、商标权、工业设计权或其他权利。</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乙方应按竞价采购公告规定或响应文件承诺的时间向甲方提供使用货物的有关技术资料。</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没有甲方事先书面同意，乙方不得将由甲方提供的有关合同或任何合同条文、规格、计划、图纸、样品或资料提供给与履行本合同无关的任何其他人。即使</w:t>
      </w:r>
      <w:proofErr w:type="gramStart"/>
      <w:r>
        <w:rPr>
          <w:rFonts w:ascii="宋体" w:hAnsi="宋体" w:hint="eastAsia"/>
          <w:kern w:val="0"/>
        </w:rPr>
        <w:t>向履行</w:t>
      </w:r>
      <w:proofErr w:type="gramEnd"/>
      <w:r>
        <w:rPr>
          <w:rFonts w:ascii="宋体" w:hAnsi="宋体" w:hint="eastAsia"/>
          <w:kern w:val="0"/>
        </w:rPr>
        <w:t>本合同有关的人员提供，也应注意保密并限于履行合同的必需范围。</w:t>
      </w:r>
    </w:p>
    <w:p w:rsidR="00E6199C" w:rsidRDefault="00EF5723">
      <w:pPr>
        <w:spacing w:line="480" w:lineRule="exact"/>
        <w:ind w:firstLineChars="200" w:firstLine="420"/>
        <w:jc w:val="left"/>
        <w:rPr>
          <w:rFonts w:ascii="宋体" w:hAnsi="宋体"/>
          <w:kern w:val="0"/>
        </w:rPr>
      </w:pPr>
      <w:r>
        <w:rPr>
          <w:rFonts w:ascii="宋体" w:hAnsi="宋体" w:hint="eastAsia"/>
          <w:kern w:val="0"/>
        </w:rPr>
        <w:t>4.</w:t>
      </w:r>
      <w:r>
        <w:rPr>
          <w:rFonts w:ascii="宋体" w:hAnsi="宋体" w:hint="eastAsia"/>
          <w:kern w:val="0"/>
        </w:rPr>
        <w:t>乙方保证将要交</w:t>
      </w:r>
      <w:r>
        <w:rPr>
          <w:rFonts w:ascii="宋体" w:hAnsi="宋体" w:hint="eastAsia"/>
          <w:kern w:val="0"/>
        </w:rPr>
        <w:t>付的货物的所有权完全属于</w:t>
      </w:r>
      <w:proofErr w:type="gramStart"/>
      <w:r>
        <w:rPr>
          <w:rFonts w:ascii="宋体" w:hAnsi="宋体" w:hint="eastAsia"/>
          <w:kern w:val="0"/>
        </w:rPr>
        <w:t>乙方且</w:t>
      </w:r>
      <w:proofErr w:type="gramEnd"/>
      <w:r>
        <w:rPr>
          <w:rFonts w:ascii="宋体" w:hAnsi="宋体" w:hint="eastAsia"/>
          <w:kern w:val="0"/>
        </w:rPr>
        <w:t>无任何抵押、质押、查封等产权瑕疵。</w:t>
      </w:r>
    </w:p>
    <w:p w:rsidR="00E6199C" w:rsidRDefault="00EF5723">
      <w:pPr>
        <w:spacing w:line="480" w:lineRule="exact"/>
        <w:ind w:firstLineChars="200" w:firstLine="420"/>
        <w:jc w:val="left"/>
        <w:rPr>
          <w:rFonts w:ascii="宋体" w:hAnsi="宋体"/>
          <w:kern w:val="0"/>
        </w:rPr>
      </w:pPr>
      <w:r>
        <w:rPr>
          <w:rFonts w:ascii="宋体" w:hAnsi="宋体" w:hint="eastAsia"/>
          <w:kern w:val="0"/>
        </w:rPr>
        <w:t>5.</w:t>
      </w:r>
      <w:r>
        <w:rPr>
          <w:rFonts w:ascii="宋体" w:hAnsi="宋体" w:hint="eastAsia"/>
          <w:kern w:val="0"/>
        </w:rPr>
        <w:t>乙方必须自行为其竞标产品侵犯他人的知识产权或者专利成果或其他合法权益的行为承担相应的法律责任。</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第四条</w:t>
      </w:r>
      <w:r>
        <w:rPr>
          <w:rFonts w:ascii="宋体" w:hAnsi="宋体" w:hint="eastAsia"/>
          <w:b/>
          <w:kern w:val="0"/>
        </w:rPr>
        <w:t xml:space="preserve"> </w:t>
      </w:r>
      <w:r>
        <w:rPr>
          <w:rFonts w:ascii="宋体" w:hAnsi="宋体" w:hint="eastAsia"/>
          <w:b/>
          <w:kern w:val="0"/>
        </w:rPr>
        <w:t>货物包装及运输</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乙方提供的货物均应按竞价采购公告规定或者响应文件承诺的要求的包装材料、包装标准、包装方式进行包装，每一包装单元内应附详细的装箱单和质量合格证。</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rPr>
        <w:t xml:space="preserve"> </w:t>
      </w:r>
      <w:r>
        <w:rPr>
          <w:rFonts w:ascii="宋体" w:hAnsi="宋体" w:hint="eastAsia"/>
        </w:rPr>
        <w:t>原厂原包装，包装完好完整、无破损、未开封。包装及运输方式应综合考虑运输距离、防潮、防震、防锈和防破损装卸等要求</w:t>
      </w:r>
      <w:r>
        <w:rPr>
          <w:rFonts w:ascii="宋体" w:hAnsi="宋体" w:hint="eastAsia"/>
          <w:kern w:val="0"/>
        </w:rPr>
        <w:t>，</w:t>
      </w:r>
      <w:r>
        <w:rPr>
          <w:rFonts w:ascii="宋体" w:hAnsi="宋体" w:hint="eastAsia"/>
        </w:rPr>
        <w:t>国家对包装及运输有相关强制性标准或要求的，乙方应当执行，</w:t>
      </w:r>
      <w:r>
        <w:rPr>
          <w:rFonts w:ascii="宋体" w:hAnsi="宋体" w:hint="eastAsia"/>
          <w:kern w:val="0"/>
        </w:rPr>
        <w:t>以保证货物安全运达甲方指定地点。</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货物的运输方式：</w:t>
      </w:r>
      <w:r>
        <w:rPr>
          <w:rFonts w:ascii="宋体" w:hAnsi="宋体" w:hint="eastAsia"/>
          <w:kern w:val="0"/>
          <w:u w:val="single"/>
        </w:rPr>
        <w:t>乙方自行决定</w:t>
      </w:r>
      <w:r>
        <w:rPr>
          <w:rFonts w:ascii="宋体" w:hAnsi="宋体" w:hint="eastAsia"/>
          <w:kern w:val="0"/>
          <w:u w:val="single"/>
        </w:rPr>
        <w:t xml:space="preserve"> </w:t>
      </w:r>
      <w:r>
        <w:rPr>
          <w:rFonts w:ascii="宋体" w:hAnsi="宋体" w:hint="eastAsia"/>
          <w:kern w:val="0"/>
        </w:rPr>
        <w:t>。</w:t>
      </w:r>
    </w:p>
    <w:p w:rsidR="00E6199C" w:rsidRDefault="00EF5723">
      <w:pPr>
        <w:spacing w:line="480" w:lineRule="exact"/>
        <w:ind w:firstLineChars="200" w:firstLine="420"/>
        <w:jc w:val="left"/>
        <w:rPr>
          <w:rFonts w:ascii="宋体" w:hAnsi="宋体"/>
          <w:kern w:val="0"/>
        </w:rPr>
      </w:pPr>
      <w:r>
        <w:rPr>
          <w:rFonts w:ascii="宋体" w:hAnsi="宋体" w:hint="eastAsia"/>
          <w:kern w:val="0"/>
        </w:rPr>
        <w:t>4.</w:t>
      </w:r>
      <w:r>
        <w:rPr>
          <w:rFonts w:ascii="宋体" w:hAnsi="宋体" w:hint="eastAsia"/>
          <w:kern w:val="0"/>
        </w:rPr>
        <w:t>乙方负责货物运输，货物运输合理损耗及计算方法：</w:t>
      </w:r>
      <w:r>
        <w:rPr>
          <w:rFonts w:ascii="宋体" w:hAnsi="宋体" w:hint="eastAsia"/>
          <w:kern w:val="0"/>
        </w:rPr>
        <w:t xml:space="preserve"> </w:t>
      </w:r>
      <w:r>
        <w:rPr>
          <w:rFonts w:ascii="宋体" w:hAnsi="宋体" w:hint="eastAsia"/>
          <w:kern w:val="0"/>
          <w:u w:val="single"/>
        </w:rPr>
        <w:t>由乙方负责</w:t>
      </w:r>
      <w:r>
        <w:rPr>
          <w:rFonts w:ascii="宋体" w:hAnsi="宋体" w:hint="eastAsia"/>
          <w:kern w:val="0"/>
        </w:rPr>
        <w:t>。</w:t>
      </w:r>
    </w:p>
    <w:p w:rsidR="00E6199C" w:rsidRDefault="00EF5723">
      <w:pPr>
        <w:spacing w:line="480" w:lineRule="exact"/>
        <w:ind w:firstLineChars="200" w:firstLine="420"/>
        <w:jc w:val="left"/>
        <w:rPr>
          <w:rFonts w:ascii="宋体" w:hAnsi="宋体"/>
          <w:kern w:val="0"/>
        </w:rPr>
      </w:pPr>
      <w:r>
        <w:rPr>
          <w:rFonts w:ascii="宋体" w:hAnsi="宋体" w:hint="eastAsia"/>
          <w:kern w:val="0"/>
        </w:rPr>
        <w:t>5.</w:t>
      </w:r>
      <w:r>
        <w:rPr>
          <w:rFonts w:ascii="宋体" w:hAnsi="宋体" w:hint="eastAsia"/>
          <w:kern w:val="0"/>
        </w:rPr>
        <w:t>产品（含包装）运抵甲方指定交付地点前发生损坏的，相关损失由乙方自行承担。</w:t>
      </w:r>
    </w:p>
    <w:p w:rsidR="00E6199C" w:rsidRDefault="00EF5723">
      <w:pPr>
        <w:spacing w:line="480" w:lineRule="exact"/>
        <w:ind w:firstLineChars="200" w:firstLine="420"/>
        <w:jc w:val="left"/>
        <w:rPr>
          <w:rFonts w:ascii="宋体" w:hAnsi="宋体"/>
          <w:kern w:val="0"/>
        </w:rPr>
      </w:pPr>
      <w:r>
        <w:rPr>
          <w:rFonts w:ascii="宋体" w:hAnsi="宋体" w:hint="eastAsia"/>
          <w:kern w:val="0"/>
        </w:rPr>
        <w:t>6.</w:t>
      </w:r>
      <w:r>
        <w:rPr>
          <w:rFonts w:ascii="宋体" w:hAnsi="宋体" w:hint="eastAsia"/>
          <w:kern w:val="0"/>
        </w:rPr>
        <w:t>使用说明书、质量检验证明书、随配附件和工具以及清单一并附于货物内。</w:t>
      </w:r>
    </w:p>
    <w:p w:rsidR="00E6199C" w:rsidRDefault="00EF5723">
      <w:pPr>
        <w:spacing w:line="480" w:lineRule="exact"/>
        <w:ind w:firstLineChars="200" w:firstLine="420"/>
        <w:jc w:val="left"/>
        <w:rPr>
          <w:rFonts w:ascii="宋体" w:hAnsi="宋体"/>
          <w:kern w:val="0"/>
        </w:rPr>
      </w:pPr>
      <w:r>
        <w:rPr>
          <w:rFonts w:ascii="宋体" w:hAnsi="宋体" w:hint="eastAsia"/>
          <w:kern w:val="0"/>
        </w:rPr>
        <w:t>7.</w:t>
      </w:r>
      <w:r>
        <w:rPr>
          <w:rFonts w:ascii="宋体" w:hAnsi="宋体" w:hint="eastAsia"/>
          <w:kern w:val="0"/>
        </w:rPr>
        <w:t>乙方在货物发运手续办理完毕后二十四小时内或者货到甲方四十八小时前通知甲方，以准备接货。</w:t>
      </w:r>
    </w:p>
    <w:p w:rsidR="00E6199C" w:rsidRDefault="00EF5723">
      <w:pPr>
        <w:spacing w:line="480" w:lineRule="exact"/>
        <w:ind w:firstLineChars="200" w:firstLine="420"/>
        <w:jc w:val="left"/>
        <w:rPr>
          <w:rFonts w:ascii="宋体" w:hAnsi="宋体"/>
          <w:kern w:val="0"/>
        </w:rPr>
      </w:pPr>
      <w:r>
        <w:rPr>
          <w:rFonts w:ascii="宋体" w:hAnsi="宋体" w:hint="eastAsia"/>
          <w:kern w:val="0"/>
        </w:rPr>
        <w:t>8.</w:t>
      </w:r>
      <w:r>
        <w:rPr>
          <w:rFonts w:ascii="宋体" w:hAnsi="宋体" w:hint="eastAsia"/>
          <w:kern w:val="0"/>
        </w:rPr>
        <w:t>货物在规定的交付期限内由乙方送达甲方指定的地点，乙方同时需通知甲方货物已送达，货物经甲、乙双方清点合格后视为交付。</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第五条</w:t>
      </w:r>
      <w:r>
        <w:rPr>
          <w:rFonts w:ascii="宋体" w:hAnsi="宋体" w:hint="eastAsia"/>
          <w:b/>
          <w:kern w:val="0"/>
        </w:rPr>
        <w:t xml:space="preserve"> </w:t>
      </w:r>
      <w:r>
        <w:rPr>
          <w:rFonts w:ascii="宋体" w:hAnsi="宋体" w:hint="eastAsia"/>
          <w:b/>
          <w:kern w:val="0"/>
        </w:rPr>
        <w:t>交付</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交付时间：</w:t>
      </w:r>
      <w:r>
        <w:rPr>
          <w:rFonts w:ascii="宋体" w:hAnsi="宋体" w:hint="eastAsia"/>
          <w:kern w:val="0"/>
          <w:u w:val="single"/>
        </w:rPr>
        <w:t xml:space="preserve">       2024</w:t>
      </w:r>
      <w:r>
        <w:rPr>
          <w:rFonts w:ascii="宋体" w:hAnsi="宋体" w:hint="eastAsia"/>
          <w:kern w:val="0"/>
          <w:u w:val="single"/>
        </w:rPr>
        <w:t>年</w:t>
      </w:r>
      <w:r>
        <w:rPr>
          <w:rFonts w:ascii="宋体" w:hAnsi="宋体" w:hint="eastAsia"/>
          <w:kern w:val="0"/>
          <w:u w:val="single"/>
        </w:rPr>
        <w:t>8</w:t>
      </w:r>
      <w:r>
        <w:rPr>
          <w:rFonts w:ascii="宋体" w:hAnsi="宋体" w:hint="eastAsia"/>
          <w:kern w:val="0"/>
          <w:u w:val="single"/>
        </w:rPr>
        <w:t>月</w:t>
      </w:r>
      <w:r>
        <w:rPr>
          <w:rFonts w:ascii="宋体" w:hAnsi="宋体" w:hint="eastAsia"/>
          <w:kern w:val="0"/>
          <w:u w:val="single"/>
        </w:rPr>
        <w:t>20</w:t>
      </w:r>
      <w:r>
        <w:rPr>
          <w:rFonts w:ascii="宋体" w:hAnsi="宋体" w:hint="eastAsia"/>
          <w:kern w:val="0"/>
          <w:u w:val="single"/>
        </w:rPr>
        <w:t>日</w:t>
      </w:r>
      <w:r>
        <w:rPr>
          <w:rFonts w:ascii="宋体" w:hAnsi="宋体" w:hint="eastAsia"/>
          <w:kern w:val="0"/>
          <w:u w:val="single"/>
        </w:rPr>
        <w:t xml:space="preserve">      </w:t>
      </w:r>
      <w:r>
        <w:rPr>
          <w:rFonts w:ascii="宋体" w:hAnsi="宋体" w:hint="eastAsia"/>
          <w:kern w:val="0"/>
        </w:rPr>
        <w:t>；交付地点：</w:t>
      </w:r>
      <w:r>
        <w:rPr>
          <w:rFonts w:ascii="宋体" w:hAnsi="宋体" w:hint="eastAsia"/>
          <w:kern w:val="0"/>
          <w:u w:val="single"/>
        </w:rPr>
        <w:t xml:space="preserve"> </w:t>
      </w:r>
      <w:r>
        <w:rPr>
          <w:rFonts w:ascii="宋体" w:hAnsi="宋体" w:hint="eastAsia"/>
          <w:kern w:val="0"/>
          <w:u w:val="single"/>
        </w:rPr>
        <w:t>广西桂林市临桂区致远路</w:t>
      </w:r>
      <w:r>
        <w:rPr>
          <w:rFonts w:ascii="宋体" w:hAnsi="宋体" w:hint="eastAsia"/>
          <w:kern w:val="0"/>
          <w:u w:val="single"/>
        </w:rPr>
        <w:t>1</w:t>
      </w:r>
      <w:r>
        <w:rPr>
          <w:rFonts w:ascii="宋体" w:hAnsi="宋体" w:hint="eastAsia"/>
          <w:kern w:val="0"/>
          <w:u w:val="single"/>
        </w:rPr>
        <w:t>号桂林医学院学生宿舍南区</w:t>
      </w:r>
      <w:r>
        <w:rPr>
          <w:rFonts w:ascii="宋体" w:hAnsi="宋体" w:hint="eastAsia"/>
          <w:kern w:val="0"/>
          <w:u w:val="single"/>
        </w:rPr>
        <w:t xml:space="preserve">  </w:t>
      </w:r>
      <w:r>
        <w:rPr>
          <w:rFonts w:ascii="宋体" w:hAnsi="宋体" w:hint="eastAsia"/>
          <w:kern w:val="0"/>
        </w:rPr>
        <w:t>。</w:t>
      </w:r>
    </w:p>
    <w:p w:rsidR="00E6199C" w:rsidRDefault="00EF5723">
      <w:pPr>
        <w:spacing w:line="480" w:lineRule="exact"/>
        <w:ind w:firstLineChars="200" w:firstLine="420"/>
        <w:jc w:val="left"/>
        <w:rPr>
          <w:rFonts w:ascii="宋体" w:hAnsi="宋体"/>
          <w:kern w:val="0"/>
        </w:rPr>
      </w:pPr>
      <w:r>
        <w:rPr>
          <w:rFonts w:ascii="宋体" w:hAnsi="宋体" w:hint="eastAsia"/>
          <w:kern w:val="0"/>
        </w:rPr>
        <w:lastRenderedPageBreak/>
        <w:t>2.</w:t>
      </w:r>
      <w:r>
        <w:rPr>
          <w:rFonts w:ascii="宋体" w:hAnsi="宋体" w:hint="eastAsia"/>
          <w:kern w:val="0"/>
        </w:rPr>
        <w:t>乙方应按承诺的产品名称、商标品牌、生产厂家、规格型号、技术参数、质量标准向甲方提供未经使用的全新产品，将所提供货物的装箱清单、用户手册、原厂保修卡、随机资料、工具和备品、备件等交付给甲方，货物属于进口产品的，供货时应同时附上中文使用说明书，如有缺失应在合理的规定时间内补齐，否则视为逾期交货。</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检查供货范围：产品到达现场后，乙方应在甲方单位人员在场情况下共同清点，双方签字</w:t>
      </w:r>
      <w:r>
        <w:rPr>
          <w:rFonts w:ascii="宋体" w:hAnsi="宋体" w:hint="eastAsia"/>
          <w:kern w:val="0"/>
        </w:rPr>
        <w:t>确认。乙方应将所提供货物的装箱清单、用户手册、原厂保修卡、随机资料、工具和备品、备件等交付给甲方。乙方应保证产品到达甲方所在地完好无损，如有缺漏、损坏，由乙方在合理的规定时间内补齐，否则视为逾期交货。</w:t>
      </w:r>
    </w:p>
    <w:p w:rsidR="00E6199C" w:rsidRDefault="00EF5723">
      <w:pPr>
        <w:spacing w:line="480" w:lineRule="exact"/>
        <w:ind w:firstLineChars="200" w:firstLine="420"/>
        <w:jc w:val="left"/>
        <w:rPr>
          <w:rFonts w:ascii="宋体" w:hAnsi="宋体"/>
          <w:kern w:val="0"/>
        </w:rPr>
      </w:pPr>
      <w:r>
        <w:rPr>
          <w:rFonts w:ascii="宋体" w:hAnsi="宋体" w:hint="eastAsia"/>
          <w:kern w:val="0"/>
        </w:rPr>
        <w:t>4.</w:t>
      </w:r>
      <w:r>
        <w:rPr>
          <w:rFonts w:ascii="宋体" w:hAnsi="宋体" w:hint="eastAsia"/>
          <w:kern w:val="0"/>
        </w:rPr>
        <w:t>甲方对乙方提交的货物依据竞价采购公告上的技术规格要求和国家有关质量标准进行现场初步验收，外观、说明书符合竞价采购公告技术要求的，给予签收，初步验收不合格的不予签收。货到后，甲方应当在到货（安装、调试完）后七个工作日内进行验收。</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第六条</w:t>
      </w:r>
      <w:r>
        <w:rPr>
          <w:rFonts w:ascii="宋体" w:hAnsi="宋体" w:hint="eastAsia"/>
          <w:b/>
          <w:kern w:val="0"/>
        </w:rPr>
        <w:t xml:space="preserve"> </w:t>
      </w:r>
      <w:r>
        <w:rPr>
          <w:rFonts w:ascii="宋体" w:hAnsi="宋体" w:hint="eastAsia"/>
          <w:b/>
          <w:kern w:val="0"/>
        </w:rPr>
        <w:t>安装和培训</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甲方应提供必要安装条件（如场地、电源、水源等）。</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乙方负责甲方有关人员的培训。培训时间、地点：</w:t>
      </w:r>
      <w:r>
        <w:rPr>
          <w:rFonts w:ascii="宋体" w:hAnsi="宋体" w:hint="eastAsia"/>
          <w:kern w:val="0"/>
          <w:u w:val="single"/>
        </w:rPr>
        <w:t>甲方指定地点</w:t>
      </w:r>
      <w:r>
        <w:rPr>
          <w:rFonts w:ascii="宋体" w:hAnsi="宋体" w:hint="eastAsia"/>
          <w:kern w:val="0"/>
        </w:rPr>
        <w:t>。</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第七条</w:t>
      </w:r>
      <w:r>
        <w:rPr>
          <w:rFonts w:ascii="宋体" w:hAnsi="宋体" w:hint="eastAsia"/>
          <w:b/>
          <w:kern w:val="0"/>
        </w:rPr>
        <w:t xml:space="preserve">  </w:t>
      </w:r>
      <w:r>
        <w:rPr>
          <w:rFonts w:ascii="宋体" w:hAnsi="宋体" w:hint="eastAsia"/>
          <w:b/>
          <w:kern w:val="0"/>
        </w:rPr>
        <w:t>售后服务、免费保修（维护）期</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．乙方应按照国家有关法律法规和“三包”规定以及响应文件承诺为甲方提供售后服务（不低于采购要求的售后服务）。</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乙方提供货物的免费保修（维护）期为自交货物验收合格之日起</w:t>
      </w:r>
      <w:r>
        <w:rPr>
          <w:rFonts w:ascii="宋体" w:hAnsi="宋体" w:hint="eastAsia"/>
          <w:kern w:val="0"/>
          <w:u w:val="single"/>
        </w:rPr>
        <w:t xml:space="preserve">  </w:t>
      </w:r>
      <w:r>
        <w:rPr>
          <w:rFonts w:ascii="宋体" w:hAnsi="宋体" w:hint="eastAsia"/>
          <w:kern w:val="0"/>
          <w:u w:val="single"/>
        </w:rPr>
        <w:t>1</w:t>
      </w:r>
      <w:r>
        <w:rPr>
          <w:rFonts w:ascii="宋体" w:hAnsi="宋体" w:hint="eastAsia"/>
          <w:kern w:val="0"/>
          <w:u w:val="single"/>
        </w:rPr>
        <w:t xml:space="preserve">  </w:t>
      </w:r>
      <w:r>
        <w:rPr>
          <w:rFonts w:ascii="宋体" w:hAnsi="宋体" w:hint="eastAsia"/>
          <w:kern w:val="0"/>
        </w:rPr>
        <w:t>年。在免费保修（维护）期内因货物本身的质量问题发生故障，乙方应负责修理和更换零部件。对达不到技术要求者，根据实际情况，经双方协商，可按以下办法处理：</w:t>
      </w:r>
    </w:p>
    <w:p w:rsidR="00E6199C" w:rsidRDefault="00EF5723">
      <w:pPr>
        <w:spacing w:line="48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1</w:t>
      </w:r>
      <w:r>
        <w:rPr>
          <w:rFonts w:ascii="宋体" w:hAnsi="宋体" w:hint="eastAsia"/>
          <w:kern w:val="0"/>
        </w:rPr>
        <w:t>）更换：由乙方承担所有发生的全部费用。</w:t>
      </w:r>
    </w:p>
    <w:p w:rsidR="00E6199C" w:rsidRDefault="00EF5723">
      <w:pPr>
        <w:spacing w:line="48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2</w:t>
      </w:r>
      <w:r>
        <w:rPr>
          <w:rFonts w:ascii="宋体" w:hAnsi="宋体" w:hint="eastAsia"/>
          <w:kern w:val="0"/>
        </w:rPr>
        <w:t>）贬值处理：由甲乙双方合议定价</w:t>
      </w:r>
      <w:r>
        <w:rPr>
          <w:rFonts w:ascii="宋体" w:hAnsi="宋体" w:hint="eastAsia"/>
          <w:kern w:val="0"/>
        </w:rPr>
        <w:t>。</w:t>
      </w:r>
    </w:p>
    <w:p w:rsidR="00E6199C" w:rsidRDefault="00EF5723">
      <w:pPr>
        <w:spacing w:line="48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3</w:t>
      </w:r>
      <w:r>
        <w:rPr>
          <w:rFonts w:ascii="宋体" w:hAnsi="宋体" w:hint="eastAsia"/>
          <w:kern w:val="0"/>
        </w:rPr>
        <w:t>）退货处理：乙方应退还甲方支付的合同款，同时</w:t>
      </w:r>
      <w:proofErr w:type="gramStart"/>
      <w:r>
        <w:rPr>
          <w:rFonts w:ascii="宋体" w:hAnsi="宋体" w:hint="eastAsia"/>
          <w:kern w:val="0"/>
        </w:rPr>
        <w:t>应承担该货物</w:t>
      </w:r>
      <w:proofErr w:type="gramEnd"/>
      <w:r>
        <w:rPr>
          <w:rFonts w:ascii="宋体" w:hAnsi="宋体" w:hint="eastAsia"/>
          <w:kern w:val="0"/>
        </w:rPr>
        <w:t>的直接费用（运输、保险、检验、贷款利息及银行手续费等）。</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如在使用过程中发生质量问题，乙方在接到甲方通知后在按乙方响应文件中承诺的不超过招标要求的响应时间到达甲方现场处理，如未按约定时间处理，造成的损失由乙方承担，并按合同在有关条款扣罚履约保证金。</w:t>
      </w:r>
    </w:p>
    <w:p w:rsidR="00E6199C" w:rsidRDefault="00EF5723">
      <w:pPr>
        <w:spacing w:line="480" w:lineRule="exact"/>
        <w:ind w:firstLineChars="200" w:firstLine="420"/>
        <w:jc w:val="left"/>
        <w:rPr>
          <w:rFonts w:ascii="宋体" w:hAnsi="宋体"/>
          <w:kern w:val="0"/>
        </w:rPr>
      </w:pPr>
      <w:r>
        <w:rPr>
          <w:rFonts w:ascii="宋体" w:hAnsi="宋体" w:hint="eastAsia"/>
          <w:kern w:val="0"/>
        </w:rPr>
        <w:t>4.</w:t>
      </w:r>
      <w:r>
        <w:rPr>
          <w:rFonts w:ascii="宋体" w:hAnsi="宋体" w:hint="eastAsia"/>
          <w:kern w:val="0"/>
        </w:rPr>
        <w:t>免费保修（维护）期：按乙方响应文件中承诺的不少于采购项目需求表竞价采购公告要求的免费保修（维护）期限。</w:t>
      </w:r>
    </w:p>
    <w:p w:rsidR="00E6199C" w:rsidRDefault="00EF5723">
      <w:pPr>
        <w:spacing w:line="480" w:lineRule="exact"/>
        <w:ind w:firstLineChars="200" w:firstLine="420"/>
        <w:jc w:val="left"/>
        <w:rPr>
          <w:rFonts w:ascii="宋体" w:hAnsi="宋体"/>
          <w:kern w:val="0"/>
        </w:rPr>
      </w:pPr>
      <w:r>
        <w:rPr>
          <w:rFonts w:ascii="宋体" w:hAnsi="宋体" w:hint="eastAsia"/>
          <w:kern w:val="0"/>
        </w:rPr>
        <w:lastRenderedPageBreak/>
        <w:t>5.</w:t>
      </w:r>
      <w:r>
        <w:rPr>
          <w:rFonts w:ascii="宋体" w:hAnsi="宋体" w:hint="eastAsia"/>
          <w:kern w:val="0"/>
        </w:rPr>
        <w:t>在免费保修（维护）期内，乙方应对货物出现的质量及安全问题负责处理解决并承担一切费用</w:t>
      </w:r>
      <w:r>
        <w:rPr>
          <w:rFonts w:ascii="宋体" w:hAnsi="宋体" w:hint="eastAsia"/>
          <w:kern w:val="0"/>
        </w:rPr>
        <w:t>。</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第八条</w:t>
      </w:r>
      <w:r>
        <w:rPr>
          <w:rFonts w:ascii="宋体" w:hAnsi="宋体" w:hint="eastAsia"/>
          <w:b/>
          <w:kern w:val="0"/>
        </w:rPr>
        <w:t xml:space="preserve"> </w:t>
      </w:r>
      <w:r>
        <w:rPr>
          <w:rFonts w:ascii="宋体" w:hAnsi="宋体" w:hint="eastAsia"/>
          <w:b/>
          <w:kern w:val="0"/>
        </w:rPr>
        <w:t>付款方式</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资金性质：</w:t>
      </w:r>
    </w:p>
    <w:p w:rsidR="00E6199C" w:rsidRDefault="00EF5723">
      <w:pPr>
        <w:spacing w:line="48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1</w:t>
      </w:r>
      <w:r>
        <w:rPr>
          <w:rFonts w:ascii="宋体" w:hAnsi="宋体" w:hint="eastAsia"/>
          <w:kern w:val="0"/>
        </w:rPr>
        <w:t>）付款方式</w:t>
      </w:r>
      <w:proofErr w:type="gramStart"/>
      <w:r>
        <w:rPr>
          <w:rFonts w:ascii="宋体" w:hAnsi="宋体" w:hint="eastAsia"/>
          <w:kern w:val="0"/>
        </w:rPr>
        <w:t>一</w:t>
      </w:r>
      <w:proofErr w:type="gramEnd"/>
      <w:r>
        <w:rPr>
          <w:rFonts w:ascii="宋体" w:hAnsi="宋体" w:hint="eastAsia"/>
          <w:kern w:val="0"/>
        </w:rPr>
        <w:t>：</w:t>
      </w:r>
    </w:p>
    <w:p w:rsidR="00E6199C" w:rsidRDefault="00EF5723">
      <w:pPr>
        <w:spacing w:line="480" w:lineRule="exact"/>
        <w:ind w:firstLineChars="200" w:firstLine="420"/>
        <w:jc w:val="left"/>
        <w:rPr>
          <w:rFonts w:ascii="宋体" w:hAnsi="宋体"/>
          <w:kern w:val="0"/>
        </w:rPr>
      </w:pPr>
      <w:r>
        <w:rPr>
          <w:rFonts w:ascii="宋体" w:hAnsi="宋体" w:hint="eastAsia"/>
          <w:kern w:val="0"/>
        </w:rPr>
        <w:t>验收合格后，乙方应向甲方开具等额（全额）有效的增值税专用发票，甲方收到发票后在</w:t>
      </w:r>
      <w:r>
        <w:rPr>
          <w:rFonts w:ascii="宋体" w:hAnsi="宋体" w:hint="eastAsia"/>
          <w:kern w:val="0"/>
        </w:rPr>
        <w:t>30</w:t>
      </w:r>
      <w:r>
        <w:rPr>
          <w:rFonts w:ascii="宋体" w:hAnsi="宋体" w:hint="eastAsia"/>
          <w:kern w:val="0"/>
        </w:rPr>
        <w:t>日内付至合同价款的</w:t>
      </w:r>
      <w:r>
        <w:rPr>
          <w:rFonts w:ascii="宋体" w:hAnsi="宋体" w:hint="eastAsia"/>
          <w:kern w:val="0"/>
        </w:rPr>
        <w:t>95%</w:t>
      </w:r>
      <w:r>
        <w:rPr>
          <w:rFonts w:ascii="宋体" w:hAnsi="宋体" w:hint="eastAsia"/>
          <w:kern w:val="0"/>
        </w:rPr>
        <w:t>，余款</w:t>
      </w:r>
      <w:r>
        <w:rPr>
          <w:rFonts w:ascii="宋体" w:hAnsi="宋体" w:hint="eastAsia"/>
          <w:kern w:val="0"/>
        </w:rPr>
        <w:t>5%</w:t>
      </w:r>
      <w:r>
        <w:rPr>
          <w:rFonts w:ascii="宋体" w:hAnsi="宋体" w:hint="eastAsia"/>
          <w:kern w:val="0"/>
        </w:rPr>
        <w:t>在验收合格满</w:t>
      </w:r>
      <w:r>
        <w:rPr>
          <w:rFonts w:ascii="宋体" w:hAnsi="宋体" w:hint="eastAsia"/>
          <w:kern w:val="0"/>
        </w:rPr>
        <w:t>1</w:t>
      </w:r>
      <w:r>
        <w:rPr>
          <w:rFonts w:ascii="宋体" w:hAnsi="宋体" w:hint="eastAsia"/>
          <w:kern w:val="0"/>
        </w:rPr>
        <w:t>年后付清（无息）。</w:t>
      </w:r>
    </w:p>
    <w:p w:rsidR="00E6199C" w:rsidRDefault="00EF5723">
      <w:pPr>
        <w:spacing w:line="48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2</w:t>
      </w:r>
      <w:r>
        <w:rPr>
          <w:rFonts w:ascii="宋体" w:hAnsi="宋体" w:hint="eastAsia"/>
          <w:kern w:val="0"/>
        </w:rPr>
        <w:t>）付款方式二：</w:t>
      </w:r>
    </w:p>
    <w:p w:rsidR="00E6199C" w:rsidRDefault="00EF5723">
      <w:pPr>
        <w:spacing w:line="480" w:lineRule="exact"/>
        <w:ind w:firstLineChars="200" w:firstLine="420"/>
        <w:jc w:val="left"/>
        <w:rPr>
          <w:rFonts w:ascii="宋体" w:hAnsi="宋体"/>
          <w:kern w:val="0"/>
        </w:rPr>
      </w:pPr>
      <w:r>
        <w:rPr>
          <w:rFonts w:ascii="宋体" w:hAnsi="宋体" w:hint="eastAsia"/>
          <w:kern w:val="0"/>
        </w:rPr>
        <w:t>验收合格后，乙方应向甲方开具等额（全额）有效的增值税专用发票，甲方收到发票后在</w:t>
      </w:r>
      <w:r>
        <w:rPr>
          <w:rFonts w:ascii="宋体" w:hAnsi="宋体" w:hint="eastAsia"/>
          <w:kern w:val="0"/>
        </w:rPr>
        <w:t>30</w:t>
      </w:r>
      <w:r>
        <w:rPr>
          <w:rFonts w:ascii="宋体" w:hAnsi="宋体" w:hint="eastAsia"/>
          <w:kern w:val="0"/>
        </w:rPr>
        <w:t>日内付至合同价款的</w:t>
      </w:r>
      <w:r>
        <w:rPr>
          <w:rFonts w:ascii="宋体" w:hAnsi="宋体" w:hint="eastAsia"/>
          <w:kern w:val="0"/>
        </w:rPr>
        <w:t>100%</w:t>
      </w:r>
      <w:r>
        <w:rPr>
          <w:rFonts w:ascii="宋体" w:hAnsi="宋体" w:hint="eastAsia"/>
          <w:kern w:val="0"/>
        </w:rPr>
        <w:t>，履约保证金在验收合格满</w:t>
      </w:r>
      <w:r>
        <w:rPr>
          <w:rFonts w:ascii="宋体" w:hAnsi="宋体" w:hint="eastAsia"/>
          <w:kern w:val="0"/>
        </w:rPr>
        <w:t>1</w:t>
      </w:r>
      <w:r>
        <w:rPr>
          <w:rFonts w:ascii="宋体" w:hAnsi="宋体" w:hint="eastAsia"/>
          <w:kern w:val="0"/>
        </w:rPr>
        <w:t>年后付清（无息）。</w:t>
      </w:r>
    </w:p>
    <w:p w:rsidR="00E6199C" w:rsidRDefault="00EF5723">
      <w:pPr>
        <w:spacing w:line="480" w:lineRule="exact"/>
        <w:ind w:firstLineChars="200" w:firstLine="420"/>
        <w:jc w:val="left"/>
        <w:rPr>
          <w:rFonts w:ascii="宋体" w:hAnsi="宋体"/>
          <w:kern w:val="0"/>
        </w:rPr>
      </w:pPr>
      <w:r>
        <w:rPr>
          <w:rFonts w:ascii="宋体" w:hAnsi="宋体" w:hint="eastAsia"/>
          <w:kern w:val="0"/>
        </w:rPr>
        <w:t>注：（</w:t>
      </w:r>
      <w:r>
        <w:rPr>
          <w:rFonts w:ascii="宋体" w:hAnsi="宋体" w:hint="eastAsia"/>
          <w:kern w:val="0"/>
        </w:rPr>
        <w:t>1</w:t>
      </w:r>
      <w:r>
        <w:rPr>
          <w:rFonts w:ascii="宋体" w:hAnsi="宋体" w:hint="eastAsia"/>
          <w:kern w:val="0"/>
        </w:rPr>
        <w:t>）甲方和乙方双方协商一致选择</w:t>
      </w:r>
      <w:r>
        <w:rPr>
          <w:rFonts w:ascii="宋体" w:hAnsi="宋体" w:hint="eastAsia"/>
          <w:kern w:val="0"/>
          <w:u w:val="single"/>
        </w:rPr>
        <w:t>付款方式二</w:t>
      </w:r>
      <w:r>
        <w:rPr>
          <w:rFonts w:ascii="宋体" w:hAnsi="宋体" w:hint="eastAsia"/>
          <w:kern w:val="0"/>
        </w:rPr>
        <w:t>进行付款结算</w:t>
      </w:r>
      <w:r>
        <w:rPr>
          <w:rFonts w:ascii="宋体" w:hAnsi="宋体" w:hint="eastAsia"/>
          <w:kern w:val="0"/>
        </w:rPr>
        <w:t xml:space="preserve"> </w:t>
      </w:r>
      <w:r>
        <w:rPr>
          <w:rFonts w:ascii="宋体" w:hAnsi="宋体" w:hint="eastAsia"/>
          <w:kern w:val="0"/>
        </w:rPr>
        <w:t>。</w:t>
      </w:r>
    </w:p>
    <w:p w:rsidR="00E6199C" w:rsidRDefault="00EF5723">
      <w:pPr>
        <w:spacing w:line="48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2</w:t>
      </w:r>
      <w:r>
        <w:rPr>
          <w:rFonts w:ascii="宋体" w:hAnsi="宋体" w:hint="eastAsia"/>
          <w:kern w:val="0"/>
        </w:rPr>
        <w:t>）合同使用货币币制如未作特别说明均为人民币。</w:t>
      </w:r>
    </w:p>
    <w:p w:rsidR="00E6199C" w:rsidRDefault="00EF5723">
      <w:pPr>
        <w:spacing w:line="48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3</w:t>
      </w:r>
      <w:r>
        <w:rPr>
          <w:rFonts w:ascii="宋体" w:hAnsi="宋体" w:hint="eastAsia"/>
          <w:kern w:val="0"/>
        </w:rPr>
        <w:t>）票据要求：乙方必须按照甲方要求提供真实、有效、合法的正式发票。一旦发现乙方提供虚假发票，除须向甲方补开合法发票外，须赔偿甲方发票票面金额一倍的违约金，且甲方有权不予验收，乙方不得提出异议，因不予验收而产生的一切损失均由乙方承担。</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第九条</w:t>
      </w:r>
      <w:r>
        <w:rPr>
          <w:rFonts w:ascii="宋体" w:hAnsi="宋体" w:hint="eastAsia"/>
          <w:b/>
          <w:kern w:val="0"/>
        </w:rPr>
        <w:t xml:space="preserve"> </w:t>
      </w:r>
      <w:r>
        <w:rPr>
          <w:rFonts w:ascii="宋体" w:hAnsi="宋体" w:hint="eastAsia"/>
          <w:b/>
          <w:kern w:val="0"/>
        </w:rPr>
        <w:t>履约保证金</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rPr>
        <w:t xml:space="preserve"> </w:t>
      </w:r>
      <w:r>
        <w:rPr>
          <w:rFonts w:ascii="宋体" w:hAnsi="宋体" w:hint="eastAsia"/>
          <w:kern w:val="0"/>
        </w:rPr>
        <w:t>甲方向乙方收取成交金额</w:t>
      </w:r>
      <w:r>
        <w:rPr>
          <w:rFonts w:ascii="宋体" w:hAnsi="宋体" w:hint="eastAsia"/>
          <w:kern w:val="0"/>
        </w:rPr>
        <w:t>5%</w:t>
      </w:r>
      <w:r>
        <w:rPr>
          <w:rFonts w:ascii="宋体" w:hAnsi="宋体" w:hint="eastAsia"/>
          <w:kern w:val="0"/>
        </w:rPr>
        <w:t>的履约保证金（如乙方为中小企业的，按成交金额的</w:t>
      </w:r>
      <w:r>
        <w:rPr>
          <w:rFonts w:ascii="宋体" w:hAnsi="宋体" w:hint="eastAsia"/>
          <w:kern w:val="0"/>
        </w:rPr>
        <w:t>2%</w:t>
      </w:r>
      <w:r>
        <w:rPr>
          <w:rFonts w:ascii="宋体" w:hAnsi="宋体" w:hint="eastAsia"/>
          <w:kern w:val="0"/>
        </w:rPr>
        <w:t>收取）。</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履约保证金提交时限：自成交通知书发出之日起</w:t>
      </w:r>
      <w:r>
        <w:rPr>
          <w:rFonts w:ascii="宋体" w:hAnsi="宋体" w:hint="eastAsia"/>
          <w:kern w:val="0"/>
        </w:rPr>
        <w:t xml:space="preserve"> 10</w:t>
      </w:r>
      <w:r>
        <w:rPr>
          <w:rFonts w:ascii="宋体" w:hAnsi="宋体" w:hint="eastAsia"/>
          <w:kern w:val="0"/>
        </w:rPr>
        <w:t>日内（但必须在签订合同前交纳），否则，不予签订合同。</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履约保证金提交方式：银行转账、支票、汇票、本票或者金融</w:t>
      </w:r>
      <w:r>
        <w:rPr>
          <w:rFonts w:ascii="宋体" w:hAnsi="宋体" w:hint="eastAsia"/>
          <w:kern w:val="0"/>
        </w:rPr>
        <w:t>机构、担保机构出具的保函等非现金方式。</w:t>
      </w:r>
    </w:p>
    <w:p w:rsidR="00E6199C" w:rsidRDefault="00EF5723">
      <w:pPr>
        <w:spacing w:line="480" w:lineRule="exact"/>
        <w:ind w:firstLineChars="200" w:firstLine="420"/>
        <w:jc w:val="left"/>
        <w:rPr>
          <w:rFonts w:ascii="宋体" w:hAnsi="宋体"/>
          <w:kern w:val="0"/>
        </w:rPr>
      </w:pPr>
      <w:r>
        <w:rPr>
          <w:rFonts w:ascii="宋体" w:hAnsi="宋体" w:hint="eastAsia"/>
          <w:kern w:val="0"/>
        </w:rPr>
        <w:t>4.</w:t>
      </w:r>
      <w:r>
        <w:rPr>
          <w:rFonts w:ascii="宋体" w:hAnsi="宋体" w:hint="eastAsia"/>
          <w:kern w:val="0"/>
        </w:rPr>
        <w:t>履约保证金退付方式、时间及条件：由乙方向履约保证金收取单位提供《广西壮族自治区政府采购项目合同验收书》（详见</w:t>
      </w:r>
      <w:proofErr w:type="gramStart"/>
      <w:r>
        <w:rPr>
          <w:rFonts w:ascii="宋体" w:hAnsi="宋体" w:hint="eastAsia"/>
          <w:kern w:val="0"/>
        </w:rPr>
        <w:t>桂财采〔</w:t>
      </w:r>
      <w:r>
        <w:rPr>
          <w:rFonts w:ascii="宋体" w:hAnsi="宋体" w:hint="eastAsia"/>
          <w:kern w:val="0"/>
        </w:rPr>
        <w:t>2015</w:t>
      </w:r>
      <w:r>
        <w:rPr>
          <w:rFonts w:ascii="宋体" w:hAnsi="宋体" w:hint="eastAsia"/>
          <w:kern w:val="0"/>
        </w:rPr>
        <w:t>〕</w:t>
      </w:r>
      <w:proofErr w:type="gramEnd"/>
      <w:r>
        <w:rPr>
          <w:rFonts w:ascii="宋体" w:hAnsi="宋体" w:hint="eastAsia"/>
          <w:kern w:val="0"/>
        </w:rPr>
        <w:t>22</w:t>
      </w:r>
      <w:r>
        <w:rPr>
          <w:rFonts w:ascii="宋体" w:hAnsi="宋体" w:hint="eastAsia"/>
          <w:kern w:val="0"/>
        </w:rPr>
        <w:t>号）和履约保证金交纳凭证，履约保证金收取单位在收到合格材料后</w:t>
      </w:r>
      <w:r>
        <w:rPr>
          <w:rFonts w:ascii="宋体" w:hAnsi="宋体" w:hint="eastAsia"/>
          <w:kern w:val="0"/>
        </w:rPr>
        <w:t>5</w:t>
      </w:r>
      <w:r>
        <w:rPr>
          <w:rFonts w:ascii="宋体" w:hAnsi="宋体" w:hint="eastAsia"/>
          <w:kern w:val="0"/>
        </w:rPr>
        <w:t>个工作日内办理退还手续（无息）</w:t>
      </w:r>
      <w:r>
        <w:rPr>
          <w:rFonts w:ascii="宋体" w:hAnsi="宋体" w:hint="eastAsia"/>
        </w:rPr>
        <w:t>[</w:t>
      </w:r>
      <w:r>
        <w:rPr>
          <w:rFonts w:ascii="宋体" w:hAnsi="宋体" w:hint="eastAsia"/>
        </w:rPr>
        <w:t>如乙方选择“付款方式二”的，则履约保证金在验收合格满</w:t>
      </w:r>
      <w:r>
        <w:rPr>
          <w:rFonts w:ascii="宋体" w:hAnsi="宋体" w:hint="eastAsia"/>
        </w:rPr>
        <w:t>1</w:t>
      </w:r>
      <w:r>
        <w:rPr>
          <w:rFonts w:ascii="宋体" w:hAnsi="宋体" w:hint="eastAsia"/>
        </w:rPr>
        <w:t>年后付清（无息）</w:t>
      </w:r>
      <w:r>
        <w:rPr>
          <w:rFonts w:ascii="宋体" w:hAnsi="宋体" w:hint="eastAsia"/>
        </w:rPr>
        <w:t>]</w:t>
      </w:r>
      <w:r>
        <w:rPr>
          <w:rFonts w:ascii="宋体" w:hAnsi="宋体" w:hint="eastAsia"/>
        </w:rPr>
        <w:t>。</w:t>
      </w:r>
    </w:p>
    <w:p w:rsidR="00E6199C" w:rsidRDefault="00EF5723">
      <w:pPr>
        <w:autoSpaceDE w:val="0"/>
        <w:autoSpaceDN w:val="0"/>
        <w:spacing w:line="360" w:lineRule="auto"/>
        <w:ind w:firstLineChars="202" w:firstLine="424"/>
        <w:contextualSpacing/>
        <w:textAlignment w:val="bottom"/>
        <w:rPr>
          <w:rFonts w:ascii="宋体" w:hAnsi="宋体"/>
        </w:rPr>
      </w:pPr>
      <w:r>
        <w:rPr>
          <w:rFonts w:ascii="宋体" w:hAnsi="宋体" w:hint="eastAsia"/>
          <w:kern w:val="0"/>
        </w:rPr>
        <w:t>5.</w:t>
      </w:r>
      <w:r>
        <w:rPr>
          <w:rFonts w:ascii="宋体" w:hAnsi="宋体" w:hint="eastAsia"/>
          <w:kern w:val="0"/>
        </w:rPr>
        <w:t>履约保证金指定账户开户名称：桂林医学院；开户银行：建行桂林分行致和路支行；银行账号：</w:t>
      </w:r>
      <w:r>
        <w:rPr>
          <w:rFonts w:ascii="宋体" w:hAnsi="宋体" w:hint="eastAsia"/>
          <w:kern w:val="0"/>
        </w:rPr>
        <w:t>45001635413050500589</w:t>
      </w:r>
      <w:r>
        <w:rPr>
          <w:rFonts w:ascii="宋体" w:hAnsi="宋体" w:hint="eastAsia"/>
          <w:kern w:val="0"/>
        </w:rPr>
        <w:t>。</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第十条</w:t>
      </w:r>
      <w:r>
        <w:rPr>
          <w:rFonts w:ascii="宋体" w:hAnsi="宋体" w:hint="eastAsia"/>
          <w:b/>
          <w:kern w:val="0"/>
        </w:rPr>
        <w:t xml:space="preserve">  </w:t>
      </w:r>
      <w:r>
        <w:rPr>
          <w:rFonts w:ascii="宋体" w:hAnsi="宋体" w:hint="eastAsia"/>
          <w:b/>
          <w:kern w:val="0"/>
        </w:rPr>
        <w:t>税费</w:t>
      </w:r>
    </w:p>
    <w:p w:rsidR="00E6199C" w:rsidRDefault="00EF5723">
      <w:pPr>
        <w:spacing w:line="480" w:lineRule="exact"/>
        <w:ind w:firstLineChars="200" w:firstLine="420"/>
        <w:jc w:val="left"/>
        <w:rPr>
          <w:rFonts w:ascii="宋体" w:hAnsi="宋体"/>
          <w:kern w:val="0"/>
        </w:rPr>
      </w:pPr>
      <w:r>
        <w:rPr>
          <w:rFonts w:ascii="宋体" w:hAnsi="宋体" w:hint="eastAsia"/>
          <w:kern w:val="0"/>
        </w:rPr>
        <w:lastRenderedPageBreak/>
        <w:t>本合同执行中相关的一</w:t>
      </w:r>
      <w:r>
        <w:rPr>
          <w:rFonts w:ascii="宋体" w:hAnsi="宋体" w:hint="eastAsia"/>
          <w:kern w:val="0"/>
        </w:rPr>
        <w:t>切税费均由乙方负担。</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第十一条</w:t>
      </w:r>
      <w:r>
        <w:rPr>
          <w:rFonts w:ascii="宋体" w:hAnsi="宋体" w:hint="eastAsia"/>
          <w:b/>
          <w:kern w:val="0"/>
        </w:rPr>
        <w:t xml:space="preserve">  </w:t>
      </w:r>
      <w:r>
        <w:rPr>
          <w:rFonts w:ascii="宋体" w:hAnsi="宋体" w:hint="eastAsia"/>
          <w:b/>
          <w:kern w:val="0"/>
        </w:rPr>
        <w:t>调试和验收（本条款适用于甲方自行验收，委托第三方验收的另行规定）</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乙方交货前应对产品</w:t>
      </w:r>
      <w:proofErr w:type="gramStart"/>
      <w:r>
        <w:rPr>
          <w:rFonts w:ascii="宋体" w:hAnsi="宋体" w:hint="eastAsia"/>
          <w:kern w:val="0"/>
        </w:rPr>
        <w:t>作出</w:t>
      </w:r>
      <w:proofErr w:type="gramEnd"/>
      <w:r>
        <w:rPr>
          <w:rFonts w:ascii="宋体" w:hAnsi="宋体" w:hint="eastAsia"/>
          <w:kern w:val="0"/>
        </w:rPr>
        <w:t>全面检查和对验收文件进行整理，并列出清单，提供完整的安装、操作、使用和维护手册、图纸、程序等所有技术资料作为甲方收货验收和使用的技术条件依据，检验的结果应随货物交甲方，否则不予验收。</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所有标的安装调试完成具备验收条件后，在</w:t>
      </w:r>
      <w:r>
        <w:rPr>
          <w:rFonts w:ascii="宋体" w:hAnsi="宋体" w:hint="eastAsia"/>
          <w:kern w:val="0"/>
        </w:rPr>
        <w:t>7</w:t>
      </w:r>
      <w:r>
        <w:rPr>
          <w:rFonts w:ascii="宋体" w:hAnsi="宋体" w:hint="eastAsia"/>
          <w:kern w:val="0"/>
        </w:rPr>
        <w:t>个工作日内由甲方组织验收，乙方配合执行。</w:t>
      </w:r>
    </w:p>
    <w:p w:rsidR="00E6199C" w:rsidRDefault="00EF5723">
      <w:pPr>
        <w:spacing w:line="480" w:lineRule="exact"/>
        <w:ind w:firstLineChars="200" w:firstLine="420"/>
        <w:jc w:val="left"/>
        <w:rPr>
          <w:rFonts w:ascii="宋体" w:hAnsi="宋体"/>
          <w:kern w:val="0"/>
        </w:rPr>
      </w:pPr>
      <w:r>
        <w:rPr>
          <w:rFonts w:ascii="宋体" w:hAnsi="宋体" w:hint="eastAsia"/>
        </w:rPr>
        <w:t>3.</w:t>
      </w:r>
      <w:r>
        <w:rPr>
          <w:rFonts w:ascii="宋体" w:hAnsi="宋体" w:hint="eastAsia"/>
        </w:rPr>
        <w:t>乙方于响应文件中对竞标产品的技术参数要求</w:t>
      </w:r>
      <w:proofErr w:type="gramStart"/>
      <w:r>
        <w:rPr>
          <w:rFonts w:ascii="宋体" w:hAnsi="宋体" w:hint="eastAsia"/>
        </w:rPr>
        <w:t>作出</w:t>
      </w:r>
      <w:proofErr w:type="gramEnd"/>
      <w:r>
        <w:rPr>
          <w:rFonts w:ascii="宋体" w:hAnsi="宋体" w:hint="eastAsia"/>
        </w:rPr>
        <w:t>真实、有效的响应和承诺。所提供的产品必须为全新、原装正品的、产品到达现场安装前完好无损坏、符合本采购需求中的“技术要求”标准的产品；产品安装交付前，</w:t>
      </w:r>
      <w:r>
        <w:rPr>
          <w:rFonts w:ascii="宋体" w:hAnsi="宋体" w:hint="eastAsia"/>
          <w:kern w:val="0"/>
        </w:rPr>
        <w:t>甲方现场根据竞价采购公告要求及响应文</w:t>
      </w:r>
      <w:r>
        <w:rPr>
          <w:rFonts w:ascii="宋体" w:hAnsi="宋体" w:hint="eastAsia"/>
        </w:rPr>
        <w:t>件承诺逐条对应进行核验，核验不合格的，视为乙方违约，</w:t>
      </w:r>
      <w:r>
        <w:rPr>
          <w:rFonts w:ascii="宋体" w:hAnsi="宋体" w:hint="eastAsia"/>
          <w:kern w:val="0"/>
        </w:rPr>
        <w:t>甲方</w:t>
      </w:r>
      <w:r>
        <w:rPr>
          <w:rFonts w:ascii="宋体" w:hAnsi="宋体" w:hint="eastAsia"/>
        </w:rPr>
        <w:t>不予验收并有权终止合同执行并全部退货，同时报相关监督管理部门处理，由此造成</w:t>
      </w:r>
      <w:r>
        <w:rPr>
          <w:rFonts w:ascii="宋体" w:hAnsi="宋体" w:hint="eastAsia"/>
          <w:kern w:val="0"/>
        </w:rPr>
        <w:t>甲方</w:t>
      </w:r>
      <w:r>
        <w:rPr>
          <w:rFonts w:ascii="宋体" w:hAnsi="宋体" w:hint="eastAsia"/>
        </w:rPr>
        <w:t>经济损失的由乙方负责承担全部赔偿责任。</w:t>
      </w:r>
    </w:p>
    <w:p w:rsidR="00E6199C" w:rsidRDefault="00EF5723">
      <w:pPr>
        <w:spacing w:line="480" w:lineRule="exact"/>
        <w:ind w:firstLineChars="200" w:firstLine="420"/>
        <w:jc w:val="left"/>
        <w:rPr>
          <w:rFonts w:ascii="宋体" w:hAnsi="宋体"/>
        </w:rPr>
      </w:pPr>
      <w:r>
        <w:rPr>
          <w:rFonts w:ascii="宋体" w:hAnsi="宋体" w:hint="eastAsia"/>
          <w:kern w:val="0"/>
        </w:rPr>
        <w:t>4.</w:t>
      </w:r>
      <w:r>
        <w:rPr>
          <w:rFonts w:ascii="宋体" w:hAnsi="宋体" w:hint="eastAsia"/>
        </w:rPr>
        <w:t>检查供货范围：产品到达现场后，乙方应在</w:t>
      </w:r>
      <w:r>
        <w:rPr>
          <w:rFonts w:ascii="宋体" w:hAnsi="宋体" w:hint="eastAsia"/>
          <w:kern w:val="0"/>
        </w:rPr>
        <w:t>甲方</w:t>
      </w:r>
      <w:r>
        <w:rPr>
          <w:rFonts w:ascii="宋体" w:hAnsi="宋体" w:hint="eastAsia"/>
        </w:rPr>
        <w:t>单位人员在场情况下共同清点，双方签字确认。乙方应保证产品到达</w:t>
      </w:r>
      <w:r>
        <w:rPr>
          <w:rFonts w:ascii="宋体" w:hAnsi="宋体" w:hint="eastAsia"/>
        </w:rPr>
        <w:t>甲方所在地完好无损，如有缺漏、损坏，由乙方负责调换、补齐或赔偿。</w:t>
      </w:r>
    </w:p>
    <w:p w:rsidR="00E6199C" w:rsidRDefault="00EF5723">
      <w:pPr>
        <w:spacing w:line="480" w:lineRule="exact"/>
        <w:ind w:firstLineChars="200" w:firstLine="420"/>
        <w:jc w:val="left"/>
        <w:rPr>
          <w:rFonts w:ascii="宋体" w:hAnsi="宋体"/>
        </w:rPr>
      </w:pPr>
      <w:r>
        <w:rPr>
          <w:rFonts w:ascii="宋体" w:hAnsi="宋体" w:hint="eastAsia"/>
        </w:rPr>
        <w:t>5.</w:t>
      </w:r>
      <w:r>
        <w:rPr>
          <w:rFonts w:ascii="宋体" w:hAnsi="宋体" w:hint="eastAsia"/>
        </w:rPr>
        <w:t>乙方应提供完备的技术或服务资料、装箱单和合格证等，并派遣专业人员进行现场安装调试。验收合格条件如下：</w:t>
      </w:r>
    </w:p>
    <w:p w:rsidR="00E6199C" w:rsidRDefault="00EF5723">
      <w:pPr>
        <w:spacing w:line="480" w:lineRule="exact"/>
        <w:ind w:firstLineChars="200" w:firstLine="420"/>
        <w:jc w:val="left"/>
        <w:rPr>
          <w:rFonts w:ascii="宋体" w:hAnsi="宋体"/>
        </w:rPr>
      </w:pPr>
      <w:r>
        <w:rPr>
          <w:rFonts w:ascii="宋体" w:hAnsi="宋体" w:hint="eastAsia"/>
        </w:rPr>
        <w:t>①货物或服务技术参数与采购合同一致，性能或指标达到规定的标准。</w:t>
      </w:r>
    </w:p>
    <w:p w:rsidR="00E6199C" w:rsidRDefault="00EF5723">
      <w:pPr>
        <w:spacing w:line="480" w:lineRule="exact"/>
        <w:ind w:firstLineChars="200" w:firstLine="420"/>
        <w:jc w:val="left"/>
        <w:rPr>
          <w:rFonts w:ascii="宋体" w:hAnsi="宋体"/>
        </w:rPr>
      </w:pPr>
      <w:r>
        <w:rPr>
          <w:rFonts w:ascii="宋体" w:hAnsi="宋体" w:hint="eastAsia"/>
        </w:rPr>
        <w:t>②技术资料、装箱单、合格证等资料齐全。</w:t>
      </w:r>
    </w:p>
    <w:p w:rsidR="00E6199C" w:rsidRDefault="00EF5723">
      <w:pPr>
        <w:spacing w:line="480" w:lineRule="exact"/>
        <w:ind w:firstLineChars="200" w:firstLine="420"/>
        <w:jc w:val="left"/>
        <w:rPr>
          <w:rFonts w:ascii="宋体" w:hAnsi="宋体"/>
        </w:rPr>
      </w:pPr>
      <w:r>
        <w:rPr>
          <w:rFonts w:ascii="宋体" w:hAnsi="宋体" w:hint="eastAsia"/>
        </w:rPr>
        <w:t>③在测试或试运行期间所出现的问题得到解决，并运行工作正常。</w:t>
      </w:r>
    </w:p>
    <w:p w:rsidR="00E6199C" w:rsidRDefault="00EF5723">
      <w:pPr>
        <w:spacing w:line="480" w:lineRule="exact"/>
        <w:ind w:firstLineChars="200" w:firstLine="420"/>
        <w:jc w:val="left"/>
        <w:rPr>
          <w:rFonts w:ascii="宋体" w:hAnsi="宋体"/>
        </w:rPr>
      </w:pPr>
      <w:r>
        <w:rPr>
          <w:rFonts w:ascii="宋体" w:hAnsi="宋体" w:hint="eastAsia"/>
        </w:rPr>
        <w:t>④在规定时间内完成交货及验收，并经甲方确认。</w:t>
      </w:r>
    </w:p>
    <w:p w:rsidR="00E6199C" w:rsidRDefault="00EF5723">
      <w:pPr>
        <w:spacing w:line="480" w:lineRule="exact"/>
        <w:ind w:firstLineChars="200" w:firstLine="420"/>
        <w:jc w:val="left"/>
        <w:rPr>
          <w:rFonts w:ascii="宋体" w:hAnsi="宋体"/>
          <w:kern w:val="0"/>
        </w:rPr>
      </w:pPr>
      <w:r>
        <w:rPr>
          <w:rFonts w:ascii="宋体" w:hAnsi="宋体" w:hint="eastAsia"/>
          <w:kern w:val="0"/>
        </w:rPr>
        <w:t>6.</w:t>
      </w:r>
      <w:r>
        <w:rPr>
          <w:rFonts w:ascii="宋体" w:hAnsi="宋体" w:hint="eastAsia"/>
          <w:kern w:val="0"/>
        </w:rPr>
        <w:t>产品或服务在安装调试并试运行符合要求后，才作为最终验收。</w:t>
      </w:r>
    </w:p>
    <w:p w:rsidR="00E6199C" w:rsidRDefault="00EF5723">
      <w:pPr>
        <w:spacing w:line="480" w:lineRule="exact"/>
        <w:ind w:firstLineChars="200" w:firstLine="420"/>
        <w:jc w:val="left"/>
        <w:rPr>
          <w:rFonts w:ascii="宋体" w:hAnsi="宋体"/>
          <w:kern w:val="0"/>
        </w:rPr>
      </w:pPr>
      <w:r>
        <w:rPr>
          <w:rFonts w:ascii="宋体" w:hAnsi="宋体" w:hint="eastAsia"/>
          <w:kern w:val="0"/>
        </w:rPr>
        <w:t>7.</w:t>
      </w:r>
      <w:r>
        <w:rPr>
          <w:rFonts w:ascii="宋体" w:hAnsi="宋体" w:hint="eastAsia"/>
          <w:kern w:val="0"/>
        </w:rPr>
        <w:t>乙方提供的货物或服务未达到采购需求中的“技术要求”或低于响应文件</w:t>
      </w:r>
      <w:r>
        <w:rPr>
          <w:rFonts w:ascii="宋体" w:hAnsi="宋体" w:hint="eastAsia"/>
          <w:kern w:val="0"/>
        </w:rPr>
        <w:t>承诺、低于国家相关执行标准，且对甲方造成损失的，由乙方承担一切责任，并赔偿所造成的损失。</w:t>
      </w:r>
    </w:p>
    <w:p w:rsidR="00E6199C" w:rsidRDefault="00EF5723">
      <w:pPr>
        <w:spacing w:line="480" w:lineRule="exact"/>
        <w:ind w:firstLineChars="200" w:firstLine="420"/>
        <w:jc w:val="left"/>
        <w:rPr>
          <w:rFonts w:ascii="宋体" w:hAnsi="宋体"/>
          <w:kern w:val="0"/>
        </w:rPr>
      </w:pPr>
      <w:r>
        <w:rPr>
          <w:rFonts w:ascii="宋体" w:hAnsi="宋体" w:hint="eastAsia"/>
          <w:kern w:val="0"/>
        </w:rPr>
        <w:t>8.</w:t>
      </w:r>
      <w:r>
        <w:rPr>
          <w:rFonts w:ascii="宋体" w:hAnsi="宋体" w:hint="eastAsia"/>
          <w:kern w:val="0"/>
        </w:rPr>
        <w:t>甲方需要生产厂家对乙方交付的产品或服务（包括质量、参数等）进行确认的，生产厂家应予以配合并出具书面意见，相关配合事项由乙方与生产厂家协调。</w:t>
      </w:r>
    </w:p>
    <w:p w:rsidR="00E6199C" w:rsidRDefault="00EF5723">
      <w:pPr>
        <w:spacing w:line="480" w:lineRule="exact"/>
        <w:ind w:firstLineChars="200" w:firstLine="420"/>
        <w:jc w:val="left"/>
        <w:rPr>
          <w:rFonts w:ascii="宋体" w:hAnsi="宋体"/>
          <w:kern w:val="0"/>
        </w:rPr>
      </w:pPr>
      <w:r>
        <w:rPr>
          <w:rFonts w:ascii="宋体" w:hAnsi="宋体" w:hint="eastAsia"/>
          <w:kern w:val="0"/>
        </w:rPr>
        <w:t>9.</w:t>
      </w:r>
      <w:r>
        <w:rPr>
          <w:rFonts w:ascii="宋体" w:hAnsi="宋体" w:hint="eastAsia"/>
          <w:kern w:val="0"/>
        </w:rPr>
        <w:t>产品包装材料归甲方所有。</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kern w:val="0"/>
        </w:rPr>
        <w:t>0</w:t>
      </w:r>
      <w:r>
        <w:rPr>
          <w:rFonts w:ascii="宋体" w:hAnsi="宋体" w:hint="eastAsia"/>
          <w:kern w:val="0"/>
        </w:rPr>
        <w:t>.</w:t>
      </w:r>
      <w:r>
        <w:rPr>
          <w:rFonts w:ascii="宋体" w:hAnsi="宋体" w:hint="eastAsia"/>
          <w:kern w:val="0"/>
        </w:rPr>
        <w:t>其他验收未尽事宜按照《关于印发广西壮族自治区政府采购项目履约验收管理办法</w:t>
      </w:r>
      <w:r>
        <w:rPr>
          <w:rFonts w:ascii="宋体" w:hAnsi="宋体" w:hint="eastAsia"/>
          <w:kern w:val="0"/>
        </w:rPr>
        <w:lastRenderedPageBreak/>
        <w:t>的通知》</w:t>
      </w:r>
      <w:r>
        <w:rPr>
          <w:rFonts w:ascii="宋体" w:hAnsi="宋体" w:hint="eastAsia"/>
          <w:kern w:val="0"/>
        </w:rPr>
        <w:t>[</w:t>
      </w:r>
      <w:proofErr w:type="gramStart"/>
      <w:r>
        <w:rPr>
          <w:rFonts w:ascii="宋体" w:hAnsi="宋体" w:hint="eastAsia"/>
          <w:kern w:val="0"/>
        </w:rPr>
        <w:t>桂财采〔</w:t>
      </w:r>
      <w:r>
        <w:rPr>
          <w:rFonts w:ascii="宋体" w:hAnsi="宋体" w:hint="eastAsia"/>
          <w:kern w:val="0"/>
        </w:rPr>
        <w:t>2015</w:t>
      </w:r>
      <w:r>
        <w:rPr>
          <w:rFonts w:ascii="宋体" w:hAnsi="宋体" w:hint="eastAsia"/>
          <w:kern w:val="0"/>
        </w:rPr>
        <w:t>〕</w:t>
      </w:r>
      <w:proofErr w:type="gramEnd"/>
      <w:r>
        <w:rPr>
          <w:rFonts w:ascii="宋体" w:hAnsi="宋体" w:hint="eastAsia"/>
          <w:kern w:val="0"/>
        </w:rPr>
        <w:t>22</w:t>
      </w:r>
      <w:r>
        <w:rPr>
          <w:rFonts w:ascii="宋体" w:hAnsi="宋体" w:hint="eastAsia"/>
          <w:kern w:val="0"/>
        </w:rPr>
        <w:t>号</w:t>
      </w:r>
      <w:r>
        <w:rPr>
          <w:rFonts w:ascii="宋体" w:hAnsi="宋体" w:hint="eastAsia"/>
          <w:kern w:val="0"/>
        </w:rPr>
        <w:t>]</w:t>
      </w:r>
      <w:r>
        <w:rPr>
          <w:rFonts w:ascii="宋体" w:hAnsi="宋体" w:hint="eastAsia"/>
          <w:kern w:val="0"/>
        </w:rPr>
        <w:t>以及《财政部关于进一步加强政府采购需求和履约验收管理的指导意见》</w:t>
      </w:r>
      <w:r>
        <w:rPr>
          <w:rFonts w:ascii="宋体" w:hAnsi="宋体" w:hint="eastAsia"/>
          <w:kern w:val="0"/>
        </w:rPr>
        <w:t>[</w:t>
      </w:r>
      <w:r>
        <w:rPr>
          <w:rFonts w:ascii="宋体" w:hAnsi="宋体" w:hint="eastAsia"/>
          <w:kern w:val="0"/>
        </w:rPr>
        <w:t>财库〔</w:t>
      </w:r>
      <w:r>
        <w:rPr>
          <w:rFonts w:ascii="宋体" w:hAnsi="宋体" w:hint="eastAsia"/>
          <w:kern w:val="0"/>
        </w:rPr>
        <w:t>2016</w:t>
      </w:r>
      <w:r>
        <w:rPr>
          <w:rFonts w:ascii="宋体" w:hAnsi="宋体" w:hint="eastAsia"/>
          <w:kern w:val="0"/>
        </w:rPr>
        <w:t>〕</w:t>
      </w:r>
      <w:r>
        <w:rPr>
          <w:rFonts w:ascii="宋体" w:hAnsi="宋体" w:hint="eastAsia"/>
          <w:kern w:val="0"/>
        </w:rPr>
        <w:t>205</w:t>
      </w:r>
      <w:r>
        <w:rPr>
          <w:rFonts w:ascii="宋体" w:hAnsi="宋体" w:hint="eastAsia"/>
          <w:kern w:val="0"/>
        </w:rPr>
        <w:t>号</w:t>
      </w:r>
      <w:r>
        <w:rPr>
          <w:rFonts w:ascii="宋体" w:hAnsi="宋体" w:hint="eastAsia"/>
          <w:kern w:val="0"/>
        </w:rPr>
        <w:t>]</w:t>
      </w:r>
      <w:r>
        <w:rPr>
          <w:rFonts w:ascii="宋体" w:hAnsi="宋体" w:hint="eastAsia"/>
          <w:kern w:val="0"/>
        </w:rPr>
        <w:t>规定执行。</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kern w:val="0"/>
        </w:rPr>
        <w:t>1</w:t>
      </w:r>
      <w:r>
        <w:rPr>
          <w:rFonts w:ascii="宋体" w:hAnsi="宋体" w:hint="eastAsia"/>
          <w:kern w:val="0"/>
        </w:rPr>
        <w:t>.</w:t>
      </w:r>
      <w:r>
        <w:rPr>
          <w:rFonts w:ascii="宋体" w:hAnsi="宋体" w:hint="eastAsia"/>
          <w:kern w:val="0"/>
        </w:rPr>
        <w:t>由于乙方的原因造成甲方不能按时验收合格并正常使用的，由此造成的损失由乙方承担，保修期相应顺延。</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kern w:val="0"/>
        </w:rPr>
        <w:t>2</w:t>
      </w:r>
      <w:r>
        <w:rPr>
          <w:rFonts w:ascii="宋体" w:hAnsi="宋体" w:hint="eastAsia"/>
          <w:kern w:val="0"/>
        </w:rPr>
        <w:t>.</w:t>
      </w:r>
      <w:r>
        <w:rPr>
          <w:rFonts w:ascii="宋体" w:hAnsi="宋体" w:hint="eastAsia"/>
          <w:kern w:val="0"/>
        </w:rPr>
        <w:t>甲方对验收有异议的，在验收后五个工作日内以书面形式向乙方提出，乙方应自收到甲方书面异议后</w:t>
      </w:r>
      <w:r>
        <w:rPr>
          <w:rFonts w:ascii="宋体" w:hAnsi="宋体" w:hint="eastAsia"/>
          <w:kern w:val="0"/>
          <w:u w:val="single"/>
        </w:rPr>
        <w:t xml:space="preserve">    </w:t>
      </w:r>
      <w:r>
        <w:rPr>
          <w:rFonts w:ascii="宋体" w:hAnsi="宋体" w:hint="eastAsia"/>
          <w:kern w:val="0"/>
          <w:u w:val="single"/>
        </w:rPr>
        <w:t>三</w:t>
      </w:r>
      <w:r>
        <w:rPr>
          <w:rFonts w:ascii="宋体" w:hAnsi="宋体" w:hint="eastAsia"/>
          <w:kern w:val="0"/>
          <w:u w:val="single"/>
        </w:rPr>
        <w:t xml:space="preserve">  </w:t>
      </w:r>
      <w:r>
        <w:rPr>
          <w:rFonts w:ascii="宋体" w:hAnsi="宋体" w:hint="eastAsia"/>
          <w:kern w:val="0"/>
        </w:rPr>
        <w:t>日内及时予以解决。</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kern w:val="0"/>
        </w:rPr>
        <w:t>3</w:t>
      </w:r>
      <w:r>
        <w:rPr>
          <w:rFonts w:ascii="宋体" w:hAnsi="宋体" w:hint="eastAsia"/>
          <w:kern w:val="0"/>
        </w:rPr>
        <w:t>.</w:t>
      </w:r>
      <w:r>
        <w:rPr>
          <w:rFonts w:ascii="宋体" w:hAnsi="宋体" w:hint="eastAsia"/>
          <w:kern w:val="0"/>
        </w:rPr>
        <w:t>验收时乙方必须在现场，验收完毕后作出验收结果报告。</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kern w:val="0"/>
        </w:rPr>
        <w:t>4</w:t>
      </w:r>
      <w:r>
        <w:rPr>
          <w:rFonts w:ascii="宋体" w:hAnsi="宋体" w:hint="eastAsia"/>
          <w:kern w:val="0"/>
        </w:rPr>
        <w:t>.</w:t>
      </w:r>
      <w:r>
        <w:rPr>
          <w:rFonts w:ascii="宋体" w:hAnsi="宋体" w:hint="eastAsia"/>
          <w:kern w:val="0"/>
        </w:rPr>
        <w:t>验收结束后，应当出具验收合格文件，列明各项标准的验收情况及项目总体评价，由验收各方共同签署。</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kern w:val="0"/>
        </w:rPr>
        <w:t>5</w:t>
      </w:r>
      <w:bookmarkStart w:id="0" w:name="_GoBack"/>
      <w:bookmarkEnd w:id="0"/>
      <w:r>
        <w:rPr>
          <w:rFonts w:ascii="宋体" w:hAnsi="宋体" w:hint="eastAsia"/>
          <w:kern w:val="0"/>
        </w:rPr>
        <w:t>.</w:t>
      </w:r>
      <w:r>
        <w:rPr>
          <w:rFonts w:ascii="宋体" w:hAnsi="宋体" w:hint="eastAsia"/>
          <w:kern w:val="0"/>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第十二条</w:t>
      </w:r>
      <w:r>
        <w:rPr>
          <w:rFonts w:ascii="宋体" w:hAnsi="宋体" w:hint="eastAsia"/>
          <w:b/>
          <w:kern w:val="0"/>
        </w:rPr>
        <w:t xml:space="preserve"> </w:t>
      </w:r>
      <w:r>
        <w:rPr>
          <w:rFonts w:ascii="宋体" w:hAnsi="宋体" w:hint="eastAsia"/>
          <w:b/>
          <w:kern w:val="0"/>
        </w:rPr>
        <w:t>违约责任</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乙方于响应文件中必须对所有产品的技术参数要求</w:t>
      </w:r>
      <w:proofErr w:type="gramStart"/>
      <w:r>
        <w:rPr>
          <w:rFonts w:ascii="宋体" w:hAnsi="宋体" w:hint="eastAsia"/>
          <w:kern w:val="0"/>
        </w:rPr>
        <w:t>作出</w:t>
      </w:r>
      <w:proofErr w:type="gramEnd"/>
      <w:r>
        <w:rPr>
          <w:rFonts w:ascii="宋体" w:hAnsi="宋体" w:hint="eastAsia"/>
          <w:kern w:val="0"/>
        </w:rPr>
        <w:t>真实、有效的响应和承诺。所提供的产品必须为原装正品的、全新的、符合国家有关质量标准的产品。验收前，甲方现场根据竞价采购公告要求及响应文</w:t>
      </w:r>
      <w:r>
        <w:rPr>
          <w:rFonts w:ascii="宋体" w:hAnsi="宋体" w:hint="eastAsia"/>
          <w:kern w:val="0"/>
        </w:rPr>
        <w:t>件承诺对各项参数逐条对应进行核验，核验或检测数据不符合甲方要求及响应文件承诺的指标的，甲方有权终止合同执行并全部退货，由此造成甲方经济损失的由乙方负责承担全部赔偿责任并向甲方支付合同金额的</w:t>
      </w:r>
      <w:r>
        <w:rPr>
          <w:rFonts w:ascii="宋体" w:hAnsi="宋体" w:hint="eastAsia"/>
          <w:kern w:val="0"/>
        </w:rPr>
        <w:t>30%</w:t>
      </w:r>
      <w:r>
        <w:rPr>
          <w:rFonts w:ascii="宋体" w:hAnsi="宋体" w:hint="eastAsia"/>
          <w:kern w:val="0"/>
        </w:rPr>
        <w:t>违约赔偿金。如有异议，将交由国家认可并具有检验检测资质的第三方机构进行检验，若核验结果的各项参数指标不满足甲方要求及响应文件承诺的指标要求，所有产生的费用由乙方承担，并承担虚假竞标的相关法律责任及经济赔偿责任。</w:t>
      </w:r>
      <w:r>
        <w:rPr>
          <w:rFonts w:ascii="宋体" w:hAnsi="宋体" w:hint="eastAsia"/>
          <w:kern w:val="0"/>
        </w:rPr>
        <w:t xml:space="preserve"> </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乙方提供的货物如侵犯了第三方合法权益而引发的任何纠纷或者诉讼，均由乙方负责交涉并承担全部责任。</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因包装、运输引起的货物损坏，按质量不合格处理。</w:t>
      </w:r>
    </w:p>
    <w:p w:rsidR="00E6199C" w:rsidRDefault="00EF5723">
      <w:pPr>
        <w:spacing w:line="480" w:lineRule="exact"/>
        <w:ind w:firstLineChars="200" w:firstLine="420"/>
        <w:jc w:val="left"/>
        <w:rPr>
          <w:rFonts w:ascii="宋体" w:hAnsi="宋体"/>
          <w:kern w:val="0"/>
        </w:rPr>
      </w:pPr>
      <w:r>
        <w:rPr>
          <w:rFonts w:ascii="宋体" w:hAnsi="宋体" w:hint="eastAsia"/>
          <w:kern w:val="0"/>
        </w:rPr>
        <w:t>4.</w:t>
      </w:r>
      <w:r>
        <w:rPr>
          <w:rFonts w:ascii="宋体" w:hAnsi="宋体" w:hint="eastAsia"/>
          <w:kern w:val="0"/>
        </w:rPr>
        <w:t>甲方无故延期接收货物、乙方逾期交货的，每天向对方偿付违约货款额</w:t>
      </w:r>
      <w:r>
        <w:rPr>
          <w:rFonts w:ascii="宋体" w:hAnsi="宋体" w:hint="eastAsia"/>
          <w:kern w:val="0"/>
        </w:rPr>
        <w:t>5</w:t>
      </w:r>
      <w:r>
        <w:rPr>
          <w:rFonts w:ascii="宋体" w:hAnsi="宋体" w:hint="eastAsia"/>
          <w:kern w:val="0"/>
        </w:rPr>
        <w:t>‰违约金，但违约金累计不得超过违约货款额</w:t>
      </w:r>
      <w:r>
        <w:rPr>
          <w:rFonts w:ascii="宋体" w:hAnsi="宋体" w:hint="eastAsia"/>
          <w:kern w:val="0"/>
        </w:rPr>
        <w:t>10%</w:t>
      </w:r>
      <w:r>
        <w:rPr>
          <w:rFonts w:ascii="宋体" w:hAnsi="宋体" w:hint="eastAsia"/>
          <w:kern w:val="0"/>
        </w:rPr>
        <w:t>，超过</w:t>
      </w:r>
      <w:r>
        <w:rPr>
          <w:rFonts w:ascii="宋体" w:hAnsi="宋体" w:hint="eastAsia"/>
          <w:kern w:val="0"/>
        </w:rPr>
        <w:t xml:space="preserve">5 </w:t>
      </w:r>
      <w:proofErr w:type="gramStart"/>
      <w:r>
        <w:rPr>
          <w:rFonts w:ascii="宋体" w:hAnsi="宋体" w:hint="eastAsia"/>
          <w:kern w:val="0"/>
        </w:rPr>
        <w:t>天对方</w:t>
      </w:r>
      <w:proofErr w:type="gramEnd"/>
      <w:r>
        <w:rPr>
          <w:rFonts w:ascii="宋体" w:hAnsi="宋体" w:hint="eastAsia"/>
          <w:kern w:val="0"/>
        </w:rPr>
        <w:t>有权解除合同，违约方承担因此给对方造成经济损失；甲方无故延期退付履约保证金的，每天向对方偿付未退付履约保证金</w:t>
      </w:r>
      <w:r>
        <w:rPr>
          <w:rFonts w:ascii="宋体" w:hAnsi="宋体" w:hint="eastAsia"/>
          <w:kern w:val="0"/>
        </w:rPr>
        <w:t>3</w:t>
      </w:r>
      <w:r>
        <w:rPr>
          <w:rFonts w:ascii="宋体" w:hAnsi="宋体" w:hint="eastAsia"/>
          <w:kern w:val="0"/>
        </w:rPr>
        <w:t>‰的违约金。</w:t>
      </w:r>
    </w:p>
    <w:p w:rsidR="00E6199C" w:rsidRDefault="00EF5723">
      <w:pPr>
        <w:spacing w:line="480" w:lineRule="exact"/>
        <w:ind w:firstLineChars="200" w:firstLine="420"/>
        <w:jc w:val="left"/>
        <w:rPr>
          <w:rFonts w:ascii="宋体" w:hAnsi="宋体"/>
          <w:kern w:val="0"/>
        </w:rPr>
      </w:pPr>
      <w:r>
        <w:rPr>
          <w:rFonts w:ascii="宋体" w:hAnsi="宋体" w:hint="eastAsia"/>
          <w:kern w:val="0"/>
        </w:rPr>
        <w:t>5.</w:t>
      </w:r>
      <w:r>
        <w:rPr>
          <w:rFonts w:ascii="宋体" w:hAnsi="宋体" w:hint="eastAsia"/>
          <w:kern w:val="0"/>
        </w:rPr>
        <w:t>乙方未按本合同和响应文件中规定的服务承诺提供售后服务的，乙方应按本合同合计</w:t>
      </w:r>
      <w:r>
        <w:rPr>
          <w:rFonts w:ascii="宋体" w:hAnsi="宋体" w:hint="eastAsia"/>
          <w:kern w:val="0"/>
        </w:rPr>
        <w:lastRenderedPageBreak/>
        <w:t>金额</w:t>
      </w:r>
      <w:r>
        <w:rPr>
          <w:rFonts w:ascii="宋体" w:hAnsi="宋体" w:hint="eastAsia"/>
          <w:kern w:val="0"/>
        </w:rPr>
        <w:t xml:space="preserve"> 5%</w:t>
      </w:r>
      <w:r>
        <w:rPr>
          <w:rFonts w:ascii="宋体" w:hAnsi="宋体" w:hint="eastAsia"/>
          <w:kern w:val="0"/>
        </w:rPr>
        <w:t>向甲方支付违约金。</w:t>
      </w:r>
    </w:p>
    <w:p w:rsidR="00E6199C" w:rsidRDefault="00EF5723">
      <w:pPr>
        <w:spacing w:line="480" w:lineRule="exact"/>
        <w:ind w:firstLineChars="200" w:firstLine="420"/>
        <w:jc w:val="left"/>
        <w:rPr>
          <w:rFonts w:ascii="宋体" w:hAnsi="宋体"/>
          <w:kern w:val="0"/>
        </w:rPr>
      </w:pPr>
      <w:r>
        <w:rPr>
          <w:rFonts w:ascii="宋体" w:hAnsi="宋体" w:hint="eastAsia"/>
          <w:kern w:val="0"/>
        </w:rPr>
        <w:t>6.</w:t>
      </w:r>
      <w:r>
        <w:rPr>
          <w:rFonts w:ascii="宋体" w:hAnsi="宋体" w:hint="eastAsia"/>
          <w:kern w:val="0"/>
        </w:rPr>
        <w:t>乙方提供的货物在保修期内，因设计、工艺或者材料的缺陷和其他质量原因造成的问题，由乙方负责，费用从余</w:t>
      </w:r>
      <w:r>
        <w:rPr>
          <w:rFonts w:ascii="宋体" w:hAnsi="宋体" w:hint="eastAsia"/>
          <w:kern w:val="0"/>
        </w:rPr>
        <w:t>款或者履约保证金中扣除，</w:t>
      </w:r>
      <w:proofErr w:type="gramStart"/>
      <w:r>
        <w:rPr>
          <w:rFonts w:ascii="宋体" w:hAnsi="宋体" w:hint="eastAsia"/>
          <w:kern w:val="0"/>
        </w:rPr>
        <w:t>不足另</w:t>
      </w:r>
      <w:proofErr w:type="gramEnd"/>
      <w:r>
        <w:rPr>
          <w:rFonts w:ascii="宋体" w:hAnsi="宋体" w:hint="eastAsia"/>
          <w:kern w:val="0"/>
        </w:rPr>
        <w:t>补。</w:t>
      </w:r>
    </w:p>
    <w:p w:rsidR="00E6199C" w:rsidRDefault="00EF5723">
      <w:pPr>
        <w:spacing w:line="480" w:lineRule="exact"/>
        <w:ind w:firstLineChars="200" w:firstLine="420"/>
        <w:jc w:val="left"/>
        <w:rPr>
          <w:rFonts w:ascii="宋体" w:hAnsi="宋体"/>
          <w:kern w:val="0"/>
        </w:rPr>
      </w:pPr>
      <w:r>
        <w:rPr>
          <w:rFonts w:ascii="宋体" w:hAnsi="宋体" w:hint="eastAsia"/>
          <w:kern w:val="0"/>
        </w:rPr>
        <w:t>7.</w:t>
      </w:r>
      <w:r>
        <w:rPr>
          <w:rFonts w:ascii="宋体" w:hAnsi="宋体" w:hint="eastAsia"/>
          <w:kern w:val="0"/>
        </w:rPr>
        <w:t>双方有其他违约行为的，由违约方向对方支付违约内容涉及货款额的</w:t>
      </w:r>
      <w:r>
        <w:rPr>
          <w:rFonts w:ascii="宋体" w:hAnsi="宋体" w:hint="eastAsia"/>
          <w:kern w:val="0"/>
        </w:rPr>
        <w:t>5%</w:t>
      </w:r>
      <w:r>
        <w:rPr>
          <w:rFonts w:ascii="宋体" w:hAnsi="宋体" w:hint="eastAsia"/>
          <w:kern w:val="0"/>
        </w:rPr>
        <w:t>，违约内容涉及货款额的</w:t>
      </w:r>
      <w:r>
        <w:rPr>
          <w:rFonts w:ascii="宋体" w:hAnsi="宋体" w:hint="eastAsia"/>
          <w:kern w:val="0"/>
        </w:rPr>
        <w:t>5%</w:t>
      </w:r>
      <w:r>
        <w:rPr>
          <w:rFonts w:ascii="宋体" w:hAnsi="宋体" w:hint="eastAsia"/>
          <w:kern w:val="0"/>
        </w:rPr>
        <w:t>不足以赔偿经济损失的按实际赔偿。</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第十三条</w:t>
      </w:r>
      <w:r>
        <w:rPr>
          <w:rFonts w:ascii="宋体" w:hAnsi="宋体" w:hint="eastAsia"/>
          <w:b/>
          <w:kern w:val="0"/>
        </w:rPr>
        <w:t xml:space="preserve">  </w:t>
      </w:r>
      <w:r>
        <w:rPr>
          <w:rFonts w:ascii="宋体" w:hAnsi="宋体" w:hint="eastAsia"/>
          <w:b/>
          <w:kern w:val="0"/>
        </w:rPr>
        <w:t>不可抗力事件处理</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在合同有效期内，任何一方因不可抗力事件导致不能履行合同，则合同履行期可延长，其延长期与不可抗力影响期相同。</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不可抗力事件发生后，应立即通知对方，并寄送有关权威机构出具的证明。</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不可抗力事件延续一百二十天以上，双方应通过友好协商，确定是否继续履行合同。</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第十四条</w:t>
      </w:r>
      <w:r>
        <w:rPr>
          <w:rFonts w:ascii="宋体" w:hAnsi="宋体" w:hint="eastAsia"/>
          <w:b/>
          <w:kern w:val="0"/>
        </w:rPr>
        <w:t xml:space="preserve">  </w:t>
      </w:r>
      <w:r>
        <w:rPr>
          <w:rFonts w:ascii="宋体" w:hAnsi="宋体" w:hint="eastAsia"/>
          <w:b/>
          <w:kern w:val="0"/>
        </w:rPr>
        <w:t>合同争议解决</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因货物质量问题发生争议的，应邀请国家认可的质量检测机构对货物质量进行鉴定。货物符合标准的，鉴定费由甲方承担；货物不符合标准的，鉴定费由乙方承担。</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因履行本合同引起的或者与本合同有关的争议，甲乙双方应首先通过友好协商解决，如果协商不能解决，可向甲方所在地有管辖权的人民法院提起诉讼。</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诉讼期间，本合同继续履行。</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第十五条</w:t>
      </w:r>
      <w:r>
        <w:rPr>
          <w:rFonts w:ascii="宋体" w:hAnsi="宋体" w:hint="eastAsia"/>
          <w:b/>
          <w:kern w:val="0"/>
        </w:rPr>
        <w:t xml:space="preserve">  </w:t>
      </w:r>
      <w:r>
        <w:rPr>
          <w:rFonts w:ascii="宋体" w:hAnsi="宋体" w:hint="eastAsia"/>
          <w:b/>
          <w:kern w:val="0"/>
        </w:rPr>
        <w:t>诉讼</w:t>
      </w:r>
    </w:p>
    <w:p w:rsidR="00E6199C" w:rsidRDefault="00EF5723">
      <w:pPr>
        <w:spacing w:line="480" w:lineRule="exact"/>
        <w:ind w:firstLineChars="200" w:firstLine="420"/>
        <w:jc w:val="left"/>
        <w:rPr>
          <w:rFonts w:ascii="宋体" w:hAnsi="宋体"/>
          <w:kern w:val="0"/>
        </w:rPr>
      </w:pPr>
      <w:r>
        <w:rPr>
          <w:rFonts w:ascii="宋体" w:hAnsi="宋体" w:hint="eastAsia"/>
          <w:kern w:val="0"/>
        </w:rPr>
        <w:t>双方在执行合同中所发生的一切争议，应通过协商解决。如协商不能解决，可向甲方所在地有管辖权的人民法院提起诉讼。</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第十六条</w:t>
      </w:r>
      <w:r>
        <w:rPr>
          <w:rFonts w:ascii="宋体" w:hAnsi="宋体" w:hint="eastAsia"/>
          <w:b/>
          <w:kern w:val="0"/>
        </w:rPr>
        <w:t xml:space="preserve">  </w:t>
      </w:r>
      <w:r>
        <w:rPr>
          <w:rFonts w:ascii="宋体" w:hAnsi="宋体" w:hint="eastAsia"/>
          <w:b/>
          <w:kern w:val="0"/>
        </w:rPr>
        <w:t>合同生效及其他</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合同经双方法定代表人（负责人</w:t>
      </w:r>
      <w:r>
        <w:rPr>
          <w:rFonts w:ascii="宋体" w:hAnsi="宋体" w:hint="eastAsia"/>
          <w:kern w:val="0"/>
        </w:rPr>
        <w:t>/</w:t>
      </w:r>
      <w:r>
        <w:rPr>
          <w:rFonts w:ascii="宋体" w:hAnsi="宋体" w:hint="eastAsia"/>
          <w:kern w:val="0"/>
        </w:rPr>
        <w:t>自然人）或委托代理人签字并加盖单位公章后生效（委托代理人签字</w:t>
      </w:r>
      <w:proofErr w:type="gramStart"/>
      <w:r>
        <w:rPr>
          <w:rFonts w:ascii="宋体" w:hAnsi="宋体" w:hint="eastAsia"/>
          <w:kern w:val="0"/>
        </w:rPr>
        <w:t>的需后附</w:t>
      </w:r>
      <w:proofErr w:type="gramEnd"/>
      <w:r>
        <w:rPr>
          <w:rFonts w:ascii="宋体" w:hAnsi="宋体" w:hint="eastAsia"/>
          <w:kern w:val="0"/>
        </w:rPr>
        <w:t>法定代表人授权委托书，格式自拟）。</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合同执行中涉及采购资金和采购内容修改或补充的，须签书面补充协议报财政部门备案，并作为主合同不可分割的一部分。</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本合同未尽事宜，遵照《中华人民共和国民法典》有关条文执行。</w:t>
      </w:r>
    </w:p>
    <w:p w:rsidR="00E6199C" w:rsidRDefault="00EF5723">
      <w:pPr>
        <w:spacing w:line="480" w:lineRule="exact"/>
        <w:ind w:firstLineChars="200" w:firstLine="422"/>
        <w:jc w:val="left"/>
        <w:rPr>
          <w:rFonts w:ascii="宋体" w:hAnsi="宋体"/>
          <w:b/>
          <w:kern w:val="0"/>
        </w:rPr>
      </w:pPr>
      <w:r>
        <w:rPr>
          <w:rFonts w:ascii="宋体" w:hAnsi="宋体" w:hint="eastAsia"/>
          <w:b/>
          <w:kern w:val="0"/>
        </w:rPr>
        <w:t>第十七条</w:t>
      </w:r>
      <w:r>
        <w:rPr>
          <w:rFonts w:ascii="宋体" w:hAnsi="宋体" w:hint="eastAsia"/>
          <w:b/>
          <w:kern w:val="0"/>
        </w:rPr>
        <w:t xml:space="preserve"> </w:t>
      </w:r>
      <w:r>
        <w:rPr>
          <w:rFonts w:ascii="宋体" w:hAnsi="宋体" w:hint="eastAsia"/>
          <w:b/>
          <w:kern w:val="0"/>
        </w:rPr>
        <w:t>合同的变更、终止与转让</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．除《中华人民共和国政府采购法》第五十条规定的情形外，本合同一经签订，甲乙双方不得擅自变更、中止或终止。</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．乙方不得擅自转让其应履行的合同义务。</w:t>
      </w:r>
    </w:p>
    <w:p w:rsidR="00E6199C" w:rsidRDefault="00EF5723">
      <w:pPr>
        <w:spacing w:line="480" w:lineRule="exact"/>
        <w:ind w:firstLineChars="200" w:firstLine="422"/>
        <w:jc w:val="left"/>
        <w:rPr>
          <w:rFonts w:ascii="宋体" w:hAnsi="宋体"/>
          <w:b/>
          <w:kern w:val="0"/>
        </w:rPr>
      </w:pPr>
      <w:r>
        <w:rPr>
          <w:rFonts w:ascii="宋体" w:hAnsi="宋体" w:hint="eastAsia"/>
          <w:b/>
          <w:kern w:val="0"/>
        </w:rPr>
        <w:lastRenderedPageBreak/>
        <w:t>第十八条</w:t>
      </w:r>
      <w:r>
        <w:rPr>
          <w:rFonts w:ascii="宋体" w:hAnsi="宋体" w:hint="eastAsia"/>
          <w:b/>
          <w:kern w:val="0"/>
        </w:rPr>
        <w:t xml:space="preserve"> </w:t>
      </w:r>
      <w:r>
        <w:rPr>
          <w:rFonts w:ascii="宋体" w:hAnsi="宋体" w:hint="eastAsia"/>
          <w:b/>
          <w:kern w:val="0"/>
        </w:rPr>
        <w:t>签</w:t>
      </w:r>
      <w:r>
        <w:rPr>
          <w:rFonts w:ascii="宋体" w:hAnsi="宋体" w:hint="eastAsia"/>
          <w:b/>
          <w:kern w:val="0"/>
        </w:rPr>
        <w:t>订本合同依据</w:t>
      </w:r>
    </w:p>
    <w:p w:rsidR="00E6199C" w:rsidRDefault="00EF5723">
      <w:pPr>
        <w:spacing w:line="48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成交通知书；</w:t>
      </w:r>
    </w:p>
    <w:p w:rsidR="00E6199C" w:rsidRDefault="00EF5723">
      <w:pPr>
        <w:spacing w:line="48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乙方的报价表；</w:t>
      </w:r>
    </w:p>
    <w:p w:rsidR="00E6199C" w:rsidRDefault="00EF5723">
      <w:pPr>
        <w:spacing w:line="480" w:lineRule="exact"/>
        <w:ind w:firstLineChars="200" w:firstLine="420"/>
        <w:jc w:val="left"/>
        <w:rPr>
          <w:rFonts w:ascii="宋体" w:hAnsi="宋体"/>
          <w:kern w:val="0"/>
        </w:rPr>
      </w:pPr>
      <w:r>
        <w:rPr>
          <w:rFonts w:ascii="宋体" w:hAnsi="宋体" w:hint="eastAsia"/>
          <w:kern w:val="0"/>
        </w:rPr>
        <w:t>3.</w:t>
      </w:r>
      <w:r>
        <w:rPr>
          <w:rFonts w:ascii="宋体" w:hAnsi="宋体" w:hint="eastAsia"/>
          <w:kern w:val="0"/>
        </w:rPr>
        <w:t>乙方的商务响应表；</w:t>
      </w:r>
    </w:p>
    <w:p w:rsidR="00E6199C" w:rsidRDefault="00EF5723">
      <w:pPr>
        <w:spacing w:line="480" w:lineRule="exact"/>
        <w:ind w:firstLineChars="200" w:firstLine="420"/>
        <w:jc w:val="left"/>
        <w:rPr>
          <w:rFonts w:ascii="宋体" w:hAnsi="宋体"/>
          <w:kern w:val="0"/>
        </w:rPr>
      </w:pPr>
      <w:r>
        <w:rPr>
          <w:rFonts w:ascii="宋体" w:hAnsi="宋体" w:hint="eastAsia"/>
          <w:kern w:val="0"/>
        </w:rPr>
        <w:t>4.</w:t>
      </w:r>
      <w:r>
        <w:rPr>
          <w:rFonts w:ascii="宋体" w:hAnsi="宋体" w:hint="eastAsia"/>
          <w:kern w:val="0"/>
        </w:rPr>
        <w:t>乙方的技术响应表；</w:t>
      </w:r>
    </w:p>
    <w:p w:rsidR="00E6199C" w:rsidRDefault="00EF5723">
      <w:pPr>
        <w:spacing w:line="480" w:lineRule="exact"/>
        <w:ind w:firstLineChars="200" w:firstLine="420"/>
        <w:jc w:val="left"/>
        <w:rPr>
          <w:rFonts w:ascii="宋体" w:hAnsi="宋体"/>
          <w:kern w:val="0"/>
        </w:rPr>
      </w:pPr>
      <w:r>
        <w:rPr>
          <w:rFonts w:ascii="宋体" w:hAnsi="宋体" w:hint="eastAsia"/>
          <w:kern w:val="0"/>
        </w:rPr>
        <w:t>5.</w:t>
      </w:r>
      <w:r>
        <w:rPr>
          <w:rFonts w:ascii="宋体" w:hAnsi="宋体" w:hint="eastAsia"/>
          <w:kern w:val="0"/>
        </w:rPr>
        <w:t>乙方的响应文件等其他合同文件。</w:t>
      </w:r>
    </w:p>
    <w:p w:rsidR="00E6199C" w:rsidRDefault="00EF5723">
      <w:pPr>
        <w:spacing w:line="480" w:lineRule="exact"/>
        <w:ind w:firstLineChars="200" w:firstLine="422"/>
        <w:jc w:val="left"/>
        <w:rPr>
          <w:rFonts w:ascii="宋体" w:hAnsi="宋体"/>
        </w:rPr>
      </w:pPr>
      <w:r>
        <w:rPr>
          <w:rFonts w:ascii="宋体" w:hAnsi="宋体" w:hint="eastAsia"/>
          <w:b/>
          <w:kern w:val="0"/>
        </w:rPr>
        <w:t>第十九条</w:t>
      </w:r>
      <w:r>
        <w:rPr>
          <w:rFonts w:ascii="宋体" w:hAnsi="宋体" w:hint="eastAsia"/>
          <w:kern w:val="0"/>
        </w:rPr>
        <w:t xml:space="preserve"> </w:t>
      </w:r>
      <w:r>
        <w:rPr>
          <w:rFonts w:ascii="宋体" w:hAnsi="宋体" w:hint="eastAsia"/>
          <w:kern w:val="0"/>
        </w:rPr>
        <w:t>本合同一式陆份，具有同等法律效力，甲乙双方各叁份。</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111"/>
      </w:tblGrid>
      <w:tr w:rsidR="00E6199C">
        <w:trPr>
          <w:cantSplit/>
          <w:trHeight w:val="680"/>
        </w:trPr>
        <w:tc>
          <w:tcPr>
            <w:tcW w:w="4253"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甲方（章）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4111"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乙方（章）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E6199C">
        <w:trPr>
          <w:cantSplit/>
          <w:trHeight w:val="437"/>
        </w:trPr>
        <w:tc>
          <w:tcPr>
            <w:tcW w:w="4253"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单位地址：</w:t>
            </w:r>
          </w:p>
        </w:tc>
        <w:tc>
          <w:tcPr>
            <w:tcW w:w="4111"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单位地址：</w:t>
            </w:r>
          </w:p>
        </w:tc>
      </w:tr>
      <w:tr w:rsidR="00E6199C">
        <w:trPr>
          <w:cantSplit/>
          <w:trHeight w:val="680"/>
        </w:trPr>
        <w:tc>
          <w:tcPr>
            <w:tcW w:w="4253"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法定代表人或者委托代理人：</w:t>
            </w:r>
          </w:p>
        </w:tc>
        <w:tc>
          <w:tcPr>
            <w:tcW w:w="4111"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法定代表人或者委托代理人：</w:t>
            </w:r>
          </w:p>
        </w:tc>
      </w:tr>
      <w:tr w:rsidR="00E6199C">
        <w:trPr>
          <w:cantSplit/>
          <w:trHeight w:val="680"/>
        </w:trPr>
        <w:tc>
          <w:tcPr>
            <w:tcW w:w="4253"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电话：</w:t>
            </w:r>
          </w:p>
        </w:tc>
        <w:tc>
          <w:tcPr>
            <w:tcW w:w="4111"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电话：</w:t>
            </w:r>
          </w:p>
        </w:tc>
      </w:tr>
      <w:tr w:rsidR="00E6199C">
        <w:trPr>
          <w:cantSplit/>
          <w:trHeight w:val="680"/>
        </w:trPr>
        <w:tc>
          <w:tcPr>
            <w:tcW w:w="4253"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电子邮箱：</w:t>
            </w:r>
          </w:p>
        </w:tc>
        <w:tc>
          <w:tcPr>
            <w:tcW w:w="4111"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电子邮箱：</w:t>
            </w:r>
          </w:p>
        </w:tc>
      </w:tr>
      <w:tr w:rsidR="00E6199C">
        <w:trPr>
          <w:cantSplit/>
          <w:trHeight w:val="680"/>
        </w:trPr>
        <w:tc>
          <w:tcPr>
            <w:tcW w:w="4253"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开户银行：</w:t>
            </w:r>
          </w:p>
        </w:tc>
        <w:tc>
          <w:tcPr>
            <w:tcW w:w="4111"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开户银行：</w:t>
            </w:r>
          </w:p>
        </w:tc>
      </w:tr>
      <w:tr w:rsidR="00E6199C">
        <w:trPr>
          <w:cantSplit/>
          <w:trHeight w:val="680"/>
        </w:trPr>
        <w:tc>
          <w:tcPr>
            <w:tcW w:w="4253"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账号：</w:t>
            </w:r>
          </w:p>
        </w:tc>
        <w:tc>
          <w:tcPr>
            <w:tcW w:w="4111"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账号：</w:t>
            </w:r>
          </w:p>
        </w:tc>
      </w:tr>
      <w:tr w:rsidR="00E6199C">
        <w:trPr>
          <w:cantSplit/>
          <w:trHeight w:val="680"/>
        </w:trPr>
        <w:tc>
          <w:tcPr>
            <w:tcW w:w="4253"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邮政编码：</w:t>
            </w:r>
          </w:p>
        </w:tc>
        <w:tc>
          <w:tcPr>
            <w:tcW w:w="4111" w:type="dxa"/>
            <w:tcBorders>
              <w:top w:val="single" w:sz="4" w:space="0" w:color="auto"/>
              <w:left w:val="single" w:sz="4" w:space="0" w:color="auto"/>
              <w:bottom w:val="single" w:sz="4" w:space="0" w:color="auto"/>
              <w:right w:val="single" w:sz="4" w:space="0" w:color="auto"/>
            </w:tcBorders>
            <w:vAlign w:val="center"/>
          </w:tcPr>
          <w:p w:rsidR="00E6199C" w:rsidRDefault="00EF5723">
            <w:pPr>
              <w:snapToGrid w:val="0"/>
              <w:rPr>
                <w:rFonts w:ascii="宋体" w:hAnsi="宋体"/>
              </w:rPr>
            </w:pPr>
            <w:r>
              <w:rPr>
                <w:rFonts w:ascii="宋体" w:hAnsi="宋体" w:hint="eastAsia"/>
              </w:rPr>
              <w:t>邮政编码：</w:t>
            </w:r>
          </w:p>
        </w:tc>
      </w:tr>
    </w:tbl>
    <w:p w:rsidR="00E6199C" w:rsidRDefault="00EF5723">
      <w:pPr>
        <w:spacing w:line="400" w:lineRule="exact"/>
        <w:rPr>
          <w:rFonts w:ascii="宋体" w:hAnsi="宋体"/>
          <w:b/>
          <w:sz w:val="24"/>
          <w:szCs w:val="24"/>
        </w:rPr>
      </w:pPr>
      <w:r>
        <w:rPr>
          <w:rFonts w:ascii="宋体" w:hAnsi="宋体" w:hint="eastAsia"/>
          <w:b/>
          <w:sz w:val="24"/>
          <w:szCs w:val="24"/>
        </w:rPr>
        <w:t xml:space="preserve"> </w:t>
      </w:r>
    </w:p>
    <w:p w:rsidR="00E6199C" w:rsidRDefault="00EF5723">
      <w:pPr>
        <w:spacing w:line="400" w:lineRule="exact"/>
        <w:rPr>
          <w:rFonts w:ascii="宋体" w:hAnsi="宋体"/>
          <w:kern w:val="0"/>
        </w:rPr>
      </w:pPr>
      <w:r>
        <w:rPr>
          <w:rFonts w:ascii="宋体" w:hAnsi="宋体" w:hint="eastAsia"/>
          <w:kern w:val="0"/>
        </w:rPr>
        <w:t>甲方经办人：</w:t>
      </w:r>
      <w:r>
        <w:rPr>
          <w:rFonts w:ascii="宋体" w:hAnsi="宋体" w:hint="eastAsia"/>
          <w:kern w:val="0"/>
        </w:rPr>
        <w:t xml:space="preserve"> </w:t>
      </w:r>
    </w:p>
    <w:p w:rsidR="00E6199C" w:rsidRDefault="00EF5723">
      <w:pPr>
        <w:spacing w:line="400" w:lineRule="exact"/>
        <w:rPr>
          <w:rFonts w:ascii="宋体" w:hAnsi="宋体"/>
          <w:kern w:val="0"/>
        </w:rPr>
      </w:pPr>
      <w:r>
        <w:rPr>
          <w:rFonts w:ascii="宋体" w:hAnsi="宋体" w:hint="eastAsia"/>
          <w:kern w:val="0"/>
        </w:rPr>
        <w:t>时</w:t>
      </w:r>
      <w:r>
        <w:rPr>
          <w:rFonts w:ascii="宋体" w:hAnsi="宋体" w:hint="eastAsia"/>
          <w:kern w:val="0"/>
        </w:rPr>
        <w:t xml:space="preserve">      </w:t>
      </w:r>
      <w:r>
        <w:rPr>
          <w:rFonts w:ascii="宋体" w:hAnsi="宋体" w:hint="eastAsia"/>
          <w:kern w:val="0"/>
        </w:rPr>
        <w:t>间：</w:t>
      </w:r>
    </w:p>
    <w:p w:rsidR="00E6199C" w:rsidRDefault="00EF5723">
      <w:pPr>
        <w:spacing w:line="400" w:lineRule="exact"/>
        <w:rPr>
          <w:rFonts w:ascii="宋体" w:hAnsi="宋体"/>
          <w:b/>
          <w:sz w:val="24"/>
          <w:szCs w:val="24"/>
        </w:rPr>
      </w:pPr>
      <w:r>
        <w:rPr>
          <w:rFonts w:ascii="宋体" w:hAnsi="宋体" w:hint="eastAsia"/>
          <w:b/>
          <w:sz w:val="24"/>
          <w:szCs w:val="24"/>
        </w:rPr>
        <w:t xml:space="preserve"> </w:t>
      </w:r>
    </w:p>
    <w:p w:rsidR="00E6199C" w:rsidRDefault="00EF5723">
      <w:pPr>
        <w:spacing w:line="400" w:lineRule="exact"/>
        <w:rPr>
          <w:rFonts w:ascii="宋体" w:hAnsi="宋体"/>
          <w:b/>
          <w:sz w:val="24"/>
          <w:szCs w:val="24"/>
        </w:rPr>
      </w:pPr>
      <w:r>
        <w:rPr>
          <w:rFonts w:ascii="宋体" w:hAnsi="宋体" w:hint="eastAsia"/>
          <w:b/>
          <w:sz w:val="24"/>
          <w:szCs w:val="24"/>
        </w:rPr>
        <w:t xml:space="preserve"> </w:t>
      </w:r>
    </w:p>
    <w:p w:rsidR="00E6199C" w:rsidRDefault="00E6199C"/>
    <w:sectPr w:rsidR="00E619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kMWJhNTJkMzU0NTQyNGQ4MWMxNjRiY2YwMTNkMTIifQ=="/>
  </w:docVars>
  <w:rsids>
    <w:rsidRoot w:val="006E08F5"/>
    <w:rsid w:val="000033D4"/>
    <w:rsid w:val="00042ACF"/>
    <w:rsid w:val="002739E8"/>
    <w:rsid w:val="005C3919"/>
    <w:rsid w:val="00615870"/>
    <w:rsid w:val="00625EB2"/>
    <w:rsid w:val="006E08F5"/>
    <w:rsid w:val="00AB3C7C"/>
    <w:rsid w:val="00B32ABE"/>
    <w:rsid w:val="00E6199C"/>
    <w:rsid w:val="00EF5723"/>
    <w:rsid w:val="08273E74"/>
    <w:rsid w:val="1B3C77DE"/>
    <w:rsid w:val="224F6BAE"/>
    <w:rsid w:val="26C07516"/>
    <w:rsid w:val="4AC47482"/>
    <w:rsid w:val="59B44408"/>
    <w:rsid w:val="5EA7453C"/>
    <w:rsid w:val="76C27D0D"/>
    <w:rsid w:val="7A1B0996"/>
    <w:rsid w:val="7BB5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25473-8F7C-464D-8153-274DEF5C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autoRedefine/>
    <w:uiPriority w:val="99"/>
    <w:semiHidden/>
    <w:unhideWhenUsed/>
    <w:pPr>
      <w:ind w:leftChars="1400" w:left="1400"/>
    </w:pPr>
  </w:style>
  <w:style w:type="paragraph" w:styleId="a3">
    <w:name w:val="Plain Text"/>
    <w:basedOn w:val="a"/>
    <w:next w:val="8"/>
    <w:link w:val="Char"/>
    <w:uiPriority w:val="99"/>
    <w:unhideWhenUsed/>
    <w:rPr>
      <w:rFonts w:ascii="宋体" w:hAnsi="Courier New" w:cs="宋体"/>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paragraph" w:styleId="a5">
    <w:name w:val="header"/>
    <w:basedOn w:val="a"/>
    <w:link w:val="Char1"/>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uiPriority w:val="99"/>
    <w:rPr>
      <w:rFonts w:ascii="宋体" w:eastAsia="宋体" w:hAnsi="Courier New" w:cs="宋体"/>
      <w:szCs w:val="21"/>
    </w:rPr>
  </w:style>
  <w:style w:type="character" w:customStyle="1" w:styleId="Char1">
    <w:name w:val="页眉 Char"/>
    <w:basedOn w:val="a0"/>
    <w:link w:val="a5"/>
    <w:uiPriority w:val="99"/>
    <w:semiHidden/>
    <w:rPr>
      <w:rFonts w:ascii="Times New Roman" w:eastAsia="宋体" w:hAnsi="Times New Roman" w:cs="Times New Roman"/>
      <w:kern w:val="2"/>
      <w:sz w:val="18"/>
      <w:szCs w:val="18"/>
    </w:rPr>
  </w:style>
  <w:style w:type="character" w:customStyle="1" w:styleId="Char0">
    <w:name w:val="页脚 Char"/>
    <w:basedOn w:val="a0"/>
    <w:link w:val="a4"/>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908</Words>
  <Characters>5182</Characters>
  <Application>Microsoft Office Word</Application>
  <DocSecurity>0</DocSecurity>
  <Lines>43</Lines>
  <Paragraphs>12</Paragraphs>
  <ScaleCrop>false</ScaleCrop>
  <Company>Microsoft</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4</cp:revision>
  <dcterms:created xsi:type="dcterms:W3CDTF">2024-04-29T08:49:00Z</dcterms:created>
  <dcterms:modified xsi:type="dcterms:W3CDTF">2024-06-17T07:43:00Z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A66DE84E913B4438BC7C075D578CE1A8_12</vt:lpwstr>
  </property>
</Properties>
</file>